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251DA" w14:textId="77777777" w:rsidR="0050386A" w:rsidRPr="0036398B" w:rsidRDefault="0050386A" w:rsidP="005A58CF">
      <w:pPr>
        <w:pStyle w:val="Titre1"/>
        <w:rPr>
          <w:i w:val="0"/>
        </w:rPr>
      </w:pPr>
    </w:p>
    <w:p w14:paraId="1BEADEEE" w14:textId="1CBB4014" w:rsidR="00BE266F" w:rsidRDefault="00BE266F" w:rsidP="005A58CF">
      <w:pPr>
        <w:pStyle w:val="Titre1"/>
        <w:rPr>
          <w:rFonts w:ascii="Calibri" w:hAnsi="Calibri" w:cs="Calibri"/>
          <w:i w:val="0"/>
        </w:rPr>
      </w:pPr>
      <w:bookmarkStart w:id="0" w:name="_Hlk157247312"/>
      <w:r>
        <w:rPr>
          <w:rFonts w:ascii="Calibri" w:hAnsi="Calibri" w:cs="Calibri"/>
          <w:i w:val="0"/>
        </w:rPr>
        <w:t xml:space="preserve">Convention de </w:t>
      </w:r>
      <w:r w:rsidR="00D9493D">
        <w:rPr>
          <w:rFonts w:ascii="Calibri" w:hAnsi="Calibri" w:cs="Calibri"/>
          <w:i w:val="0"/>
        </w:rPr>
        <w:t>sous-agent en crédit hypothécaire</w:t>
      </w:r>
    </w:p>
    <w:p w14:paraId="1C7715EC" w14:textId="77777777" w:rsidR="000572C7" w:rsidRDefault="000572C7" w:rsidP="000572C7">
      <w:pPr>
        <w:rPr>
          <w:rFonts w:ascii="Calibri" w:hAnsi="Calibri" w:cs="Calibri"/>
          <w:lang w:val="fr-BE"/>
        </w:rPr>
      </w:pPr>
    </w:p>
    <w:p w14:paraId="78D17148" w14:textId="77777777" w:rsidR="009F4D25" w:rsidRDefault="009F4D25" w:rsidP="009A77DF">
      <w:pPr>
        <w:jc w:val="both"/>
        <w:rPr>
          <w:rFonts w:ascii="Calibri" w:hAnsi="Calibri" w:cs="Calibri"/>
          <w:b/>
          <w:sz w:val="28"/>
          <w:szCs w:val="28"/>
          <w:lang w:val="fr-BE"/>
        </w:rPr>
      </w:pPr>
    </w:p>
    <w:p w14:paraId="27795B8D" w14:textId="78BFCBEB" w:rsidR="0036398B" w:rsidRDefault="005A58CF" w:rsidP="009A77DF">
      <w:pPr>
        <w:jc w:val="both"/>
        <w:rPr>
          <w:rFonts w:ascii="Calibri" w:hAnsi="Calibri" w:cs="Calibri"/>
          <w:b/>
          <w:i/>
          <w:iCs/>
          <w:sz w:val="28"/>
          <w:szCs w:val="28"/>
          <w:lang w:val="fr-BE"/>
        </w:rPr>
      </w:pPr>
      <w:r>
        <w:rPr>
          <w:rFonts w:ascii="Calibri" w:hAnsi="Calibri" w:cs="Calibri"/>
          <w:b/>
          <w:sz w:val="28"/>
          <w:szCs w:val="28"/>
          <w:lang w:val="fr-BE"/>
        </w:rPr>
        <w:t xml:space="preserve">Entre : </w:t>
      </w:r>
      <w:r>
        <w:rPr>
          <w:rFonts w:ascii="Calibri" w:hAnsi="Calibri" w:cs="Calibri"/>
          <w:b/>
          <w:sz w:val="28"/>
          <w:szCs w:val="28"/>
          <w:lang w:val="fr-BE"/>
        </w:rPr>
        <w:tab/>
      </w:r>
      <w:r w:rsidR="0036398B" w:rsidRPr="0036398B">
        <w:rPr>
          <w:rFonts w:ascii="Calibri" w:hAnsi="Calibri" w:cs="Calibri"/>
          <w:b/>
          <w:i/>
          <w:iCs/>
          <w:sz w:val="28"/>
          <w:szCs w:val="28"/>
          <w:highlight w:val="yellow"/>
          <w:lang w:val="fr-BE"/>
        </w:rPr>
        <w:t>Société ou personne physique</w:t>
      </w:r>
      <w:r w:rsidR="0036398B" w:rsidRPr="0036398B">
        <w:rPr>
          <w:rFonts w:ascii="Calibri" w:hAnsi="Calibri" w:cs="Calibri"/>
          <w:b/>
          <w:i/>
          <w:iCs/>
          <w:sz w:val="28"/>
          <w:szCs w:val="28"/>
          <w:lang w:val="fr-BE"/>
        </w:rPr>
        <w:tab/>
      </w:r>
    </w:p>
    <w:p w14:paraId="0F421A13" w14:textId="74EF0BC8" w:rsidR="005A58CF" w:rsidRDefault="009A77DF" w:rsidP="0036398B">
      <w:pPr>
        <w:ind w:left="720" w:firstLine="720"/>
        <w:jc w:val="both"/>
        <w:rPr>
          <w:rFonts w:ascii="Calibri" w:hAnsi="Calibri" w:cs="Calibri"/>
          <w:i/>
          <w:iCs/>
          <w:szCs w:val="20"/>
          <w:lang w:val="fr-FR" w:eastAsia="fr-FR"/>
        </w:rPr>
      </w:pPr>
      <w:r>
        <w:rPr>
          <w:rFonts w:ascii="Calibri" w:hAnsi="Calibri" w:cs="Calibri"/>
          <w:i/>
          <w:iCs/>
          <w:szCs w:val="20"/>
          <w:highlight w:val="yellow"/>
          <w:lang w:val="fr-FR" w:eastAsia="fr-FR"/>
        </w:rPr>
        <w:t>Société</w:t>
      </w:r>
      <w:r w:rsidR="009F4D25">
        <w:rPr>
          <w:rFonts w:ascii="Calibri" w:hAnsi="Calibri" w:cs="Calibri"/>
          <w:i/>
          <w:iCs/>
          <w:szCs w:val="20"/>
          <w:highlight w:val="yellow"/>
          <w:lang w:val="fr-FR" w:eastAsia="fr-FR"/>
        </w:rPr>
        <w:t xml:space="preserve"> + type, dont le siège social est sis à ……………………………………</w:t>
      </w:r>
      <w:r w:rsidR="005A58CF">
        <w:rPr>
          <w:rFonts w:ascii="Calibri" w:hAnsi="Calibri" w:cs="Calibri"/>
          <w:i/>
          <w:iCs/>
          <w:szCs w:val="20"/>
          <w:lang w:val="fr-FR" w:eastAsia="fr-FR"/>
        </w:rPr>
        <w:tab/>
      </w:r>
      <w:r w:rsidR="005A58CF">
        <w:rPr>
          <w:rFonts w:ascii="Calibri" w:hAnsi="Calibri" w:cs="Calibri"/>
          <w:i/>
          <w:iCs/>
          <w:szCs w:val="20"/>
          <w:lang w:val="fr-FR" w:eastAsia="fr-FR"/>
        </w:rPr>
        <w:tab/>
      </w:r>
    </w:p>
    <w:p w14:paraId="47E7272B" w14:textId="76947780" w:rsidR="009F4D25" w:rsidRDefault="005A58CF" w:rsidP="005A58CF">
      <w:pPr>
        <w:jc w:val="both"/>
        <w:rPr>
          <w:rFonts w:ascii="Calibri" w:hAnsi="Calibri" w:cs="Calibri"/>
          <w:i/>
          <w:iCs/>
          <w:szCs w:val="20"/>
          <w:lang w:val="fr-FR" w:eastAsia="fr-FR"/>
        </w:rPr>
      </w:pPr>
      <w:r>
        <w:rPr>
          <w:rFonts w:ascii="Calibri" w:hAnsi="Calibri" w:cs="Calibri"/>
          <w:i/>
          <w:iCs/>
          <w:szCs w:val="20"/>
          <w:lang w:val="fr-FR" w:eastAsia="fr-FR"/>
        </w:rPr>
        <w:tab/>
      </w:r>
      <w:r>
        <w:rPr>
          <w:rFonts w:ascii="Calibri" w:hAnsi="Calibri" w:cs="Calibri"/>
          <w:i/>
          <w:iCs/>
          <w:szCs w:val="20"/>
          <w:lang w:val="fr-FR" w:eastAsia="fr-FR"/>
        </w:rPr>
        <w:tab/>
      </w:r>
      <w:r>
        <w:rPr>
          <w:rFonts w:ascii="Calibri" w:hAnsi="Calibri" w:cs="Calibri"/>
          <w:i/>
          <w:iCs/>
          <w:szCs w:val="20"/>
          <w:highlight w:val="yellow"/>
          <w:lang w:val="fr-FR" w:eastAsia="fr-FR"/>
        </w:rPr>
        <w:t>Valablement représenté</w:t>
      </w:r>
      <w:r w:rsidR="0036398B">
        <w:rPr>
          <w:rFonts w:ascii="Calibri" w:hAnsi="Calibri" w:cs="Calibri"/>
          <w:i/>
          <w:iCs/>
          <w:szCs w:val="20"/>
          <w:highlight w:val="yellow"/>
          <w:lang w:val="fr-FR" w:eastAsia="fr-FR"/>
        </w:rPr>
        <w:t>e</w:t>
      </w:r>
      <w:r>
        <w:rPr>
          <w:rFonts w:ascii="Calibri" w:hAnsi="Calibri" w:cs="Calibri"/>
          <w:i/>
          <w:iCs/>
          <w:szCs w:val="20"/>
          <w:highlight w:val="yellow"/>
          <w:lang w:val="fr-FR" w:eastAsia="fr-FR"/>
        </w:rPr>
        <w:t xml:space="preserve"> par</w:t>
      </w:r>
      <w:r w:rsidR="009F4D25">
        <w:rPr>
          <w:rFonts w:ascii="Calibri" w:hAnsi="Calibri" w:cs="Calibri"/>
          <w:i/>
          <w:iCs/>
          <w:szCs w:val="20"/>
          <w:highlight w:val="yellow"/>
          <w:lang w:val="fr-FR" w:eastAsia="fr-FR"/>
        </w:rPr>
        <w:t xml:space="preserve"> NOM &amp; PRENOM + qualité</w:t>
      </w:r>
      <w:r>
        <w:rPr>
          <w:rFonts w:ascii="Calibri" w:hAnsi="Calibri" w:cs="Calibri"/>
          <w:i/>
          <w:iCs/>
          <w:szCs w:val="20"/>
          <w:lang w:val="fr-FR" w:eastAsia="fr-FR"/>
        </w:rPr>
        <w:tab/>
      </w:r>
    </w:p>
    <w:p w14:paraId="75EEFFF3" w14:textId="01DF11D0" w:rsidR="005A58CF" w:rsidRDefault="005A58CF" w:rsidP="009F4D25">
      <w:pPr>
        <w:ind w:left="720" w:firstLine="720"/>
        <w:jc w:val="both"/>
        <w:rPr>
          <w:rFonts w:ascii="Calibri" w:hAnsi="Calibri" w:cs="Calibri"/>
          <w:i/>
          <w:iCs/>
          <w:szCs w:val="20"/>
          <w:lang w:val="fr-FR" w:eastAsia="fr-FR"/>
        </w:rPr>
      </w:pPr>
      <w:r>
        <w:rPr>
          <w:rFonts w:ascii="Calibri" w:hAnsi="Calibri" w:cs="Calibri"/>
          <w:i/>
          <w:iCs/>
          <w:szCs w:val="20"/>
          <w:highlight w:val="yellow"/>
          <w:lang w:val="fr-FR" w:eastAsia="fr-FR"/>
        </w:rPr>
        <w:t>N° entreprise : BE 0</w:t>
      </w:r>
    </w:p>
    <w:p w14:paraId="6CDDFE31" w14:textId="64F7144C" w:rsidR="005A58CF" w:rsidRDefault="005A58CF" w:rsidP="005A58CF">
      <w:pPr>
        <w:jc w:val="both"/>
        <w:rPr>
          <w:rFonts w:ascii="Calibri" w:hAnsi="Calibri" w:cs="Calibri"/>
          <w:i/>
          <w:iCs/>
          <w:szCs w:val="20"/>
          <w:lang w:val="fr-FR" w:eastAsia="fr-FR"/>
        </w:rPr>
      </w:pPr>
      <w:r>
        <w:rPr>
          <w:rFonts w:ascii="Calibri" w:hAnsi="Calibri" w:cs="Calibri"/>
          <w:i/>
          <w:iCs/>
          <w:szCs w:val="20"/>
          <w:lang w:val="fr-FR" w:eastAsia="fr-FR"/>
        </w:rPr>
        <w:tab/>
      </w:r>
      <w:r>
        <w:rPr>
          <w:rFonts w:ascii="Calibri" w:hAnsi="Calibri" w:cs="Calibri"/>
          <w:i/>
          <w:iCs/>
          <w:szCs w:val="20"/>
          <w:lang w:val="fr-FR" w:eastAsia="fr-FR"/>
        </w:rPr>
        <w:tab/>
      </w:r>
      <w:r>
        <w:rPr>
          <w:rFonts w:ascii="Calibri" w:hAnsi="Calibri" w:cs="Calibri"/>
          <w:i/>
          <w:iCs/>
          <w:szCs w:val="20"/>
          <w:highlight w:val="yellow"/>
          <w:lang w:val="fr-FR" w:eastAsia="fr-FR"/>
        </w:rPr>
        <w:t>N° FSMA :</w:t>
      </w:r>
      <w:r>
        <w:rPr>
          <w:rFonts w:ascii="Calibri" w:hAnsi="Calibri" w:cs="Calibri"/>
          <w:i/>
          <w:iCs/>
          <w:szCs w:val="20"/>
          <w:lang w:val="fr-FR" w:eastAsia="fr-FR"/>
        </w:rPr>
        <w:t xml:space="preserve"> </w:t>
      </w:r>
    </w:p>
    <w:p w14:paraId="104F0B05" w14:textId="3405B46F" w:rsidR="00A76FCC" w:rsidRDefault="00A76FCC" w:rsidP="00A76FCC">
      <w:pPr>
        <w:ind w:left="720" w:firstLine="720"/>
        <w:jc w:val="both"/>
        <w:rPr>
          <w:rFonts w:ascii="Calibri" w:hAnsi="Calibri" w:cs="Calibri"/>
          <w:i/>
          <w:iCs/>
          <w:szCs w:val="20"/>
          <w:lang w:val="fr-FR" w:eastAsia="fr-FR"/>
        </w:rPr>
      </w:pPr>
      <w:r w:rsidRPr="00A76FCC">
        <w:rPr>
          <w:rFonts w:ascii="Calibri" w:hAnsi="Calibri" w:cs="Calibri"/>
          <w:i/>
          <w:iCs/>
          <w:szCs w:val="20"/>
          <w:highlight w:val="yellow"/>
          <w:lang w:val="fr-FR" w:eastAsia="fr-FR"/>
        </w:rPr>
        <w:t>RPM :</w:t>
      </w:r>
    </w:p>
    <w:p w14:paraId="75D2862A" w14:textId="7604EF0A" w:rsidR="009F4D25" w:rsidRDefault="0036398B" w:rsidP="005A58CF">
      <w:pPr>
        <w:jc w:val="both"/>
        <w:rPr>
          <w:rFonts w:ascii="Calibri" w:hAnsi="Calibri" w:cs="Calibri"/>
          <w:i/>
          <w:iCs/>
          <w:szCs w:val="20"/>
          <w:lang w:val="fr-FR" w:eastAsia="fr-FR"/>
        </w:rPr>
      </w:pPr>
      <w:r>
        <w:rPr>
          <w:rFonts w:ascii="Calibri" w:hAnsi="Calibri" w:cs="Calibri"/>
          <w:i/>
          <w:iCs/>
          <w:szCs w:val="20"/>
          <w:lang w:val="fr-FR" w:eastAsia="fr-FR"/>
        </w:rPr>
        <w:tab/>
      </w:r>
      <w:r>
        <w:rPr>
          <w:rFonts w:ascii="Calibri" w:hAnsi="Calibri" w:cs="Calibri"/>
          <w:i/>
          <w:iCs/>
          <w:szCs w:val="20"/>
          <w:lang w:val="fr-FR" w:eastAsia="fr-FR"/>
        </w:rPr>
        <w:tab/>
      </w:r>
      <w:r w:rsidRPr="0036398B">
        <w:rPr>
          <w:rFonts w:ascii="Calibri" w:hAnsi="Calibri" w:cs="Calibri"/>
          <w:i/>
          <w:iCs/>
          <w:szCs w:val="20"/>
          <w:highlight w:val="yellow"/>
          <w:lang w:val="fr-FR" w:eastAsia="fr-FR"/>
        </w:rPr>
        <w:t xml:space="preserve">Ci-après </w:t>
      </w:r>
      <w:r w:rsidR="007446FA">
        <w:rPr>
          <w:rFonts w:ascii="Calibri" w:hAnsi="Calibri" w:cs="Calibri"/>
          <w:i/>
          <w:iCs/>
          <w:szCs w:val="20"/>
          <w:highlight w:val="yellow"/>
          <w:lang w:val="fr-FR" w:eastAsia="fr-FR"/>
        </w:rPr>
        <w:t>dénommé</w:t>
      </w:r>
      <w:r w:rsidR="00BF30A3">
        <w:rPr>
          <w:rFonts w:ascii="Calibri" w:hAnsi="Calibri" w:cs="Calibri"/>
          <w:i/>
          <w:iCs/>
          <w:szCs w:val="20"/>
          <w:highlight w:val="yellow"/>
          <w:lang w:val="fr-FR" w:eastAsia="fr-FR"/>
        </w:rPr>
        <w:t>e</w:t>
      </w:r>
      <w:r w:rsidRPr="0036398B">
        <w:rPr>
          <w:rFonts w:ascii="Calibri" w:hAnsi="Calibri" w:cs="Calibri"/>
          <w:i/>
          <w:iCs/>
          <w:szCs w:val="20"/>
          <w:highlight w:val="yellow"/>
          <w:lang w:val="fr-FR" w:eastAsia="fr-FR"/>
        </w:rPr>
        <w:t xml:space="preserve"> « le </w:t>
      </w:r>
      <w:r w:rsidR="00D35C77">
        <w:rPr>
          <w:rFonts w:ascii="Calibri" w:hAnsi="Calibri" w:cs="Calibri"/>
          <w:i/>
          <w:iCs/>
          <w:szCs w:val="20"/>
          <w:highlight w:val="yellow"/>
          <w:lang w:val="fr-FR" w:eastAsia="fr-FR"/>
        </w:rPr>
        <w:t>Courtier</w:t>
      </w:r>
      <w:r w:rsidRPr="0036398B">
        <w:rPr>
          <w:rFonts w:ascii="Calibri" w:hAnsi="Calibri" w:cs="Calibri"/>
          <w:i/>
          <w:iCs/>
          <w:szCs w:val="20"/>
          <w:highlight w:val="yellow"/>
          <w:lang w:val="fr-FR" w:eastAsia="fr-FR"/>
        </w:rPr>
        <w:t> »</w:t>
      </w:r>
    </w:p>
    <w:p w14:paraId="38CF265B" w14:textId="77777777" w:rsidR="009F4D25" w:rsidRDefault="009F4D25" w:rsidP="005A58CF">
      <w:pPr>
        <w:jc w:val="both"/>
        <w:rPr>
          <w:rFonts w:ascii="Calibri" w:hAnsi="Calibri" w:cs="Calibri"/>
          <w:szCs w:val="20"/>
          <w:lang w:val="fr-FR" w:eastAsia="fr-FR"/>
        </w:rPr>
      </w:pPr>
    </w:p>
    <w:p w14:paraId="1B6D93D1" w14:textId="77777777" w:rsidR="005A58CF" w:rsidRDefault="005A58CF" w:rsidP="005A58CF">
      <w:pPr>
        <w:jc w:val="both"/>
        <w:rPr>
          <w:rFonts w:ascii="Calibri" w:hAnsi="Calibri" w:cs="Calibri"/>
          <w:szCs w:val="20"/>
          <w:lang w:val="fr-FR" w:eastAsia="fr-FR"/>
        </w:rPr>
      </w:pPr>
      <w:r>
        <w:rPr>
          <w:rFonts w:ascii="Calibri" w:hAnsi="Calibri" w:cs="Calibri"/>
          <w:szCs w:val="20"/>
          <w:lang w:val="fr-FR" w:eastAsia="fr-FR"/>
        </w:rPr>
        <w:tab/>
      </w:r>
      <w:r>
        <w:rPr>
          <w:rFonts w:ascii="Calibri" w:hAnsi="Calibri" w:cs="Calibri"/>
          <w:szCs w:val="20"/>
          <w:lang w:val="fr-FR" w:eastAsia="fr-FR"/>
        </w:rPr>
        <w:tab/>
      </w:r>
    </w:p>
    <w:p w14:paraId="55CC6FB3" w14:textId="77777777" w:rsidR="005A58CF" w:rsidRDefault="005A58CF" w:rsidP="005A58CF">
      <w:pPr>
        <w:rPr>
          <w:rFonts w:ascii="Calibri" w:hAnsi="Calibri" w:cs="Calibri"/>
          <w:b/>
          <w:i/>
          <w:iCs/>
          <w:sz w:val="28"/>
          <w:szCs w:val="28"/>
          <w:lang w:val="fr-BE"/>
        </w:rPr>
      </w:pPr>
      <w:r>
        <w:rPr>
          <w:rFonts w:ascii="Calibri" w:hAnsi="Calibri" w:cs="Calibri"/>
          <w:b/>
          <w:sz w:val="28"/>
          <w:szCs w:val="28"/>
          <w:lang w:val="fr-BE"/>
        </w:rPr>
        <w:t>Et :</w:t>
      </w:r>
      <w:r>
        <w:rPr>
          <w:rFonts w:ascii="Calibri" w:hAnsi="Calibri" w:cs="Calibri"/>
          <w:b/>
          <w:sz w:val="28"/>
          <w:szCs w:val="28"/>
          <w:lang w:val="fr-BE"/>
        </w:rPr>
        <w:tab/>
      </w:r>
      <w:r>
        <w:rPr>
          <w:rFonts w:ascii="Calibri" w:hAnsi="Calibri" w:cs="Calibri"/>
          <w:b/>
          <w:sz w:val="28"/>
          <w:szCs w:val="28"/>
          <w:lang w:val="fr-BE"/>
        </w:rPr>
        <w:tab/>
      </w:r>
      <w:r w:rsidR="009A77DF">
        <w:rPr>
          <w:rFonts w:ascii="Calibri" w:hAnsi="Calibri" w:cs="Calibri"/>
          <w:b/>
          <w:i/>
          <w:iCs/>
          <w:sz w:val="28"/>
          <w:szCs w:val="28"/>
          <w:highlight w:val="yellow"/>
          <w:lang w:val="fr-BE"/>
        </w:rPr>
        <w:t>Société ou personne physique</w:t>
      </w:r>
      <w:r>
        <w:rPr>
          <w:rFonts w:ascii="Calibri" w:hAnsi="Calibri" w:cs="Calibri"/>
          <w:b/>
          <w:i/>
          <w:iCs/>
          <w:sz w:val="28"/>
          <w:szCs w:val="28"/>
          <w:lang w:val="fr-BE"/>
        </w:rPr>
        <w:tab/>
      </w:r>
    </w:p>
    <w:p w14:paraId="1EE5F767" w14:textId="019536E5" w:rsidR="005A58CF" w:rsidRDefault="005A58CF" w:rsidP="009F4D25">
      <w:pPr>
        <w:rPr>
          <w:rFonts w:ascii="Calibri" w:hAnsi="Calibri" w:cs="Calibri"/>
          <w:i/>
          <w:iCs/>
          <w:lang w:val="fr-BE"/>
        </w:rPr>
      </w:pPr>
      <w:r>
        <w:rPr>
          <w:rFonts w:ascii="Calibri" w:hAnsi="Calibri" w:cs="Calibri"/>
          <w:i/>
          <w:iCs/>
          <w:sz w:val="28"/>
          <w:szCs w:val="28"/>
          <w:lang w:val="fr-BE"/>
        </w:rPr>
        <w:tab/>
      </w:r>
      <w:r>
        <w:rPr>
          <w:rFonts w:ascii="Calibri" w:hAnsi="Calibri" w:cs="Calibri"/>
          <w:i/>
          <w:iCs/>
          <w:sz w:val="28"/>
          <w:szCs w:val="28"/>
          <w:lang w:val="fr-BE"/>
        </w:rPr>
        <w:tab/>
      </w:r>
      <w:r w:rsidR="009F4D25">
        <w:rPr>
          <w:rFonts w:ascii="Calibri" w:hAnsi="Calibri" w:cs="Calibri"/>
          <w:i/>
          <w:iCs/>
          <w:szCs w:val="20"/>
          <w:highlight w:val="yellow"/>
          <w:lang w:val="fr-FR" w:eastAsia="fr-FR"/>
        </w:rPr>
        <w:t>Société + type dont le siège social est sis à ……………………………………….</w:t>
      </w:r>
      <w:r>
        <w:rPr>
          <w:rFonts w:ascii="Calibri" w:hAnsi="Calibri" w:cs="Calibri"/>
          <w:i/>
          <w:iCs/>
          <w:lang w:val="fr-BE"/>
        </w:rPr>
        <w:t xml:space="preserve"> </w:t>
      </w:r>
    </w:p>
    <w:p w14:paraId="75DE9A88" w14:textId="4C908587" w:rsidR="005A58CF" w:rsidRDefault="005A58CF" w:rsidP="005A58CF">
      <w:pPr>
        <w:rPr>
          <w:rFonts w:ascii="Calibri" w:hAnsi="Calibri" w:cs="Calibri"/>
          <w:i/>
          <w:iCs/>
          <w:lang w:val="fr-BE"/>
        </w:rPr>
      </w:pPr>
      <w:r>
        <w:rPr>
          <w:rFonts w:ascii="Calibri" w:hAnsi="Calibri" w:cs="Calibri"/>
          <w:i/>
          <w:iCs/>
          <w:lang w:val="fr-BE"/>
        </w:rPr>
        <w:tab/>
      </w:r>
      <w:r>
        <w:rPr>
          <w:rFonts w:ascii="Calibri" w:hAnsi="Calibri" w:cs="Calibri"/>
          <w:i/>
          <w:iCs/>
          <w:lang w:val="fr-BE"/>
        </w:rPr>
        <w:tab/>
      </w:r>
      <w:r>
        <w:rPr>
          <w:rFonts w:ascii="Calibri" w:hAnsi="Calibri" w:cs="Calibri"/>
          <w:i/>
          <w:iCs/>
          <w:szCs w:val="20"/>
          <w:highlight w:val="yellow"/>
          <w:lang w:val="fr-FR" w:eastAsia="fr-FR"/>
        </w:rPr>
        <w:t>Valablement représenté</w:t>
      </w:r>
      <w:r w:rsidR="0036398B">
        <w:rPr>
          <w:rFonts w:ascii="Calibri" w:hAnsi="Calibri" w:cs="Calibri"/>
          <w:i/>
          <w:iCs/>
          <w:szCs w:val="20"/>
          <w:highlight w:val="yellow"/>
          <w:lang w:val="fr-FR" w:eastAsia="fr-FR"/>
        </w:rPr>
        <w:t>e</w:t>
      </w:r>
      <w:r>
        <w:rPr>
          <w:rFonts w:ascii="Calibri" w:hAnsi="Calibri" w:cs="Calibri"/>
          <w:i/>
          <w:iCs/>
          <w:szCs w:val="20"/>
          <w:highlight w:val="yellow"/>
          <w:lang w:val="fr-FR" w:eastAsia="fr-FR"/>
        </w:rPr>
        <w:t xml:space="preserve"> par </w:t>
      </w:r>
      <w:r w:rsidR="009F4D25">
        <w:rPr>
          <w:rFonts w:ascii="Calibri" w:hAnsi="Calibri" w:cs="Calibri"/>
          <w:i/>
          <w:iCs/>
          <w:szCs w:val="20"/>
          <w:highlight w:val="yellow"/>
          <w:lang w:val="fr-FR" w:eastAsia="fr-FR"/>
        </w:rPr>
        <w:t>NOM &amp; PRENOM + qualité</w:t>
      </w:r>
    </w:p>
    <w:p w14:paraId="31CD7452" w14:textId="79A93386" w:rsidR="005A58CF" w:rsidRPr="00A76FCC" w:rsidRDefault="005A58CF" w:rsidP="005A58CF">
      <w:pPr>
        <w:rPr>
          <w:rFonts w:ascii="Calibri" w:hAnsi="Calibri" w:cs="Calibri"/>
          <w:i/>
          <w:iCs/>
          <w:highlight w:val="yellow"/>
          <w:lang w:val="fr-BE"/>
        </w:rPr>
      </w:pPr>
      <w:r>
        <w:rPr>
          <w:rFonts w:ascii="Calibri" w:hAnsi="Calibri" w:cs="Calibri"/>
          <w:i/>
          <w:iCs/>
          <w:lang w:val="fr-BE"/>
        </w:rPr>
        <w:t xml:space="preserve">                         </w:t>
      </w:r>
      <w:r w:rsidR="0036398B">
        <w:rPr>
          <w:rFonts w:ascii="Calibri" w:hAnsi="Calibri" w:cs="Calibri"/>
          <w:i/>
          <w:iCs/>
          <w:lang w:val="fr-BE"/>
        </w:rPr>
        <w:t xml:space="preserve">  </w:t>
      </w:r>
      <w:r>
        <w:rPr>
          <w:rFonts w:ascii="Calibri" w:hAnsi="Calibri" w:cs="Calibri"/>
          <w:i/>
          <w:iCs/>
          <w:highlight w:val="yellow"/>
          <w:lang w:val="fr-BE"/>
        </w:rPr>
        <w:t>N</w:t>
      </w:r>
      <w:r w:rsidRPr="00A76FCC">
        <w:rPr>
          <w:rFonts w:ascii="Calibri" w:hAnsi="Calibri" w:cs="Calibri"/>
          <w:i/>
          <w:iCs/>
          <w:highlight w:val="yellow"/>
          <w:lang w:val="fr-BE"/>
        </w:rPr>
        <w:t xml:space="preserve">° entreprise : </w:t>
      </w:r>
      <w:r w:rsidR="009F4D25" w:rsidRPr="00A76FCC">
        <w:rPr>
          <w:rFonts w:ascii="Calibri" w:hAnsi="Calibri" w:cs="Calibri"/>
          <w:i/>
          <w:iCs/>
          <w:highlight w:val="yellow"/>
          <w:lang w:val="fr-BE"/>
        </w:rPr>
        <w:t>BE 0</w:t>
      </w:r>
    </w:p>
    <w:p w14:paraId="30C8CED6" w14:textId="2F054CFB" w:rsidR="00A76FCC" w:rsidRPr="00A76FCC" w:rsidRDefault="00A76FCC" w:rsidP="00A76FCC">
      <w:pPr>
        <w:ind w:left="720" w:firstLine="720"/>
        <w:rPr>
          <w:rFonts w:ascii="Calibri" w:hAnsi="Calibri" w:cs="Calibri"/>
          <w:i/>
          <w:iCs/>
          <w:highlight w:val="yellow"/>
          <w:lang w:val="fr-BE"/>
        </w:rPr>
      </w:pPr>
      <w:r w:rsidRPr="00A76FCC">
        <w:rPr>
          <w:rFonts w:ascii="Calibri" w:hAnsi="Calibri" w:cs="Calibri"/>
          <w:i/>
          <w:iCs/>
          <w:highlight w:val="yellow"/>
          <w:lang w:val="fr-BE"/>
        </w:rPr>
        <w:t>RPM :</w:t>
      </w:r>
    </w:p>
    <w:p w14:paraId="27A45777" w14:textId="5F5F56F8" w:rsidR="009F4D25" w:rsidRDefault="009F4D25" w:rsidP="005A58CF">
      <w:pPr>
        <w:rPr>
          <w:rFonts w:ascii="Calibri" w:hAnsi="Calibri" w:cs="Calibri"/>
          <w:i/>
          <w:iCs/>
          <w:lang w:val="fr-BE"/>
        </w:rPr>
      </w:pPr>
      <w:r w:rsidRPr="00A76FCC">
        <w:rPr>
          <w:rFonts w:ascii="Calibri" w:hAnsi="Calibri" w:cs="Calibri"/>
          <w:i/>
          <w:iCs/>
          <w:lang w:val="fr-BE"/>
        </w:rPr>
        <w:tab/>
      </w:r>
      <w:r w:rsidRPr="00A76FCC">
        <w:rPr>
          <w:rFonts w:ascii="Calibri" w:hAnsi="Calibri" w:cs="Calibri"/>
          <w:i/>
          <w:iCs/>
          <w:lang w:val="fr-BE"/>
        </w:rPr>
        <w:tab/>
      </w:r>
      <w:r w:rsidRPr="00A76FCC">
        <w:rPr>
          <w:rFonts w:ascii="Calibri" w:hAnsi="Calibri" w:cs="Calibri"/>
          <w:i/>
          <w:iCs/>
          <w:highlight w:val="yellow"/>
          <w:lang w:val="fr-BE"/>
        </w:rPr>
        <w:t>N° FSMA </w:t>
      </w:r>
      <w:r>
        <w:rPr>
          <w:rFonts w:ascii="Calibri" w:hAnsi="Calibri" w:cs="Calibri"/>
          <w:i/>
          <w:iCs/>
          <w:highlight w:val="yellow"/>
          <w:lang w:val="fr-BE"/>
        </w:rPr>
        <w:t>:</w:t>
      </w:r>
      <w:r>
        <w:rPr>
          <w:rFonts w:ascii="Calibri" w:hAnsi="Calibri" w:cs="Calibri"/>
          <w:i/>
          <w:iCs/>
          <w:lang w:val="fr-BE"/>
        </w:rPr>
        <w:t xml:space="preserve"> </w:t>
      </w:r>
    </w:p>
    <w:p w14:paraId="506834FD" w14:textId="24254269" w:rsidR="0036398B" w:rsidRPr="007446FA" w:rsidRDefault="0036398B" w:rsidP="0036398B">
      <w:pPr>
        <w:rPr>
          <w:rFonts w:ascii="Calibri" w:hAnsi="Calibri" w:cs="Calibri"/>
          <w:i/>
          <w:iCs/>
          <w:lang w:val="fr-BE"/>
        </w:rPr>
      </w:pPr>
      <w:r>
        <w:rPr>
          <w:rFonts w:ascii="Calibri" w:hAnsi="Calibri" w:cs="Calibri"/>
          <w:i/>
          <w:iCs/>
          <w:lang w:val="fr-BE"/>
        </w:rPr>
        <w:tab/>
      </w:r>
      <w:r>
        <w:rPr>
          <w:rFonts w:ascii="Calibri" w:hAnsi="Calibri" w:cs="Calibri"/>
          <w:i/>
          <w:iCs/>
          <w:lang w:val="fr-BE"/>
        </w:rPr>
        <w:tab/>
      </w:r>
      <w:r w:rsidRPr="007446FA">
        <w:rPr>
          <w:rFonts w:ascii="Calibri" w:hAnsi="Calibri" w:cs="Calibri"/>
          <w:i/>
          <w:iCs/>
          <w:highlight w:val="yellow"/>
          <w:lang w:val="fr-BE"/>
        </w:rPr>
        <w:t xml:space="preserve">Ci-après dénommée, le « </w:t>
      </w:r>
      <w:r w:rsidR="00D35C77" w:rsidRPr="007446FA">
        <w:rPr>
          <w:rFonts w:ascii="Calibri" w:hAnsi="Calibri" w:cs="Calibri"/>
          <w:i/>
          <w:iCs/>
          <w:highlight w:val="yellow"/>
          <w:lang w:val="fr-BE"/>
        </w:rPr>
        <w:t>Sous-agent</w:t>
      </w:r>
      <w:r w:rsidRPr="007446FA">
        <w:rPr>
          <w:rFonts w:ascii="Calibri" w:hAnsi="Calibri" w:cs="Calibri"/>
          <w:i/>
          <w:iCs/>
          <w:highlight w:val="yellow"/>
          <w:lang w:val="fr-BE"/>
        </w:rPr>
        <w:t> »</w:t>
      </w:r>
    </w:p>
    <w:p w14:paraId="5D697E2E" w14:textId="48C59EE8" w:rsidR="0036398B" w:rsidRDefault="0036398B" w:rsidP="005A58CF">
      <w:pPr>
        <w:rPr>
          <w:rFonts w:ascii="Calibri" w:hAnsi="Calibri" w:cs="Calibri"/>
          <w:lang w:val="fr-BE"/>
        </w:rPr>
      </w:pPr>
    </w:p>
    <w:p w14:paraId="0BADB777" w14:textId="3BA82DFE" w:rsidR="0050386A" w:rsidRDefault="0050386A" w:rsidP="005A58CF">
      <w:pPr>
        <w:rPr>
          <w:rFonts w:ascii="Calibri" w:hAnsi="Calibri" w:cs="Calibri"/>
          <w:lang w:val="fr-BE"/>
        </w:rPr>
      </w:pPr>
      <w:r>
        <w:rPr>
          <w:rFonts w:ascii="Calibri" w:hAnsi="Calibri" w:cs="Calibri"/>
          <w:lang w:val="fr-BE"/>
        </w:rPr>
        <w:t>Les deux représentant les « Parties ».</w:t>
      </w:r>
      <w:r w:rsidR="00BF30A3">
        <w:rPr>
          <w:rFonts w:ascii="Calibri" w:hAnsi="Calibri" w:cs="Calibri"/>
          <w:lang w:val="fr-BE"/>
        </w:rPr>
        <w:t xml:space="preserve"> </w:t>
      </w:r>
    </w:p>
    <w:bookmarkEnd w:id="0"/>
    <w:p w14:paraId="2263F822" w14:textId="5702F948" w:rsidR="00BE266F" w:rsidRDefault="006F215A">
      <w:pPr>
        <w:rPr>
          <w:rFonts w:ascii="Calibri" w:hAnsi="Calibri" w:cs="Calibri"/>
          <w:lang w:val="fr-BE"/>
        </w:rPr>
      </w:pPr>
      <w:r>
        <w:rPr>
          <w:rFonts w:ascii="Calibri" w:hAnsi="Calibri" w:cs="Calibri"/>
          <w:lang w:val="fr-BE"/>
        </w:rPr>
        <w:t>Il est convenu ce qui suit</w:t>
      </w:r>
      <w:r w:rsidR="008571E5">
        <w:rPr>
          <w:rFonts w:ascii="Calibri" w:hAnsi="Calibri" w:cs="Calibri"/>
          <w:lang w:val="fr-BE"/>
        </w:rPr>
        <w:t xml:space="preserve"> (ci-après la « Convention »</w:t>
      </w:r>
      <w:proofErr w:type="gramStart"/>
      <w:r w:rsidR="008571E5">
        <w:rPr>
          <w:rFonts w:ascii="Calibri" w:hAnsi="Calibri" w:cs="Calibri"/>
          <w:lang w:val="fr-BE"/>
        </w:rPr>
        <w:t>)</w:t>
      </w:r>
      <w:r>
        <w:rPr>
          <w:rFonts w:ascii="Calibri" w:hAnsi="Calibri" w:cs="Calibri"/>
          <w:lang w:val="fr-BE"/>
        </w:rPr>
        <w:t>:</w:t>
      </w:r>
      <w:proofErr w:type="gramEnd"/>
    </w:p>
    <w:p w14:paraId="7032EC67" w14:textId="77777777" w:rsidR="006F215A" w:rsidRDefault="006F215A">
      <w:pPr>
        <w:rPr>
          <w:rFonts w:ascii="Calibri" w:hAnsi="Calibri" w:cs="Calibri"/>
          <w:lang w:val="fr-BE"/>
        </w:rPr>
      </w:pPr>
    </w:p>
    <w:p w14:paraId="6CA42EE1" w14:textId="77777777" w:rsidR="00BE266F" w:rsidRDefault="00BE266F" w:rsidP="0087515E">
      <w:pPr>
        <w:ind w:left="567"/>
        <w:jc w:val="both"/>
        <w:rPr>
          <w:rFonts w:ascii="Calibri" w:hAnsi="Calibri" w:cs="Calibri"/>
          <w:b/>
          <w:sz w:val="28"/>
          <w:szCs w:val="28"/>
          <w:lang w:val="fr-BE"/>
        </w:rPr>
      </w:pPr>
      <w:r>
        <w:rPr>
          <w:rFonts w:ascii="Calibri" w:hAnsi="Calibri" w:cs="Calibri"/>
          <w:b/>
          <w:sz w:val="28"/>
          <w:szCs w:val="28"/>
          <w:lang w:val="fr-BE"/>
        </w:rPr>
        <w:t>Article 1 : Objet</w:t>
      </w:r>
    </w:p>
    <w:p w14:paraId="71A74EEB" w14:textId="77777777" w:rsidR="00BE266F" w:rsidRDefault="00BE266F" w:rsidP="0087515E">
      <w:pPr>
        <w:jc w:val="both"/>
        <w:rPr>
          <w:rFonts w:ascii="Calibri" w:hAnsi="Calibri" w:cs="Calibri"/>
          <w:lang w:val="fr-BE"/>
        </w:rPr>
      </w:pPr>
    </w:p>
    <w:p w14:paraId="3A8B7DD7" w14:textId="3E8D672A" w:rsidR="00BE266F" w:rsidRDefault="00BE266F" w:rsidP="0087515E">
      <w:pPr>
        <w:jc w:val="both"/>
        <w:rPr>
          <w:rFonts w:ascii="Calibri" w:hAnsi="Calibri" w:cs="Calibri"/>
          <w:lang w:val="fr-BE"/>
        </w:rPr>
      </w:pPr>
      <w:r>
        <w:rPr>
          <w:rFonts w:ascii="Calibri" w:hAnsi="Calibri" w:cs="Calibri"/>
          <w:lang w:val="fr-BE"/>
        </w:rPr>
        <w:t xml:space="preserve">En vue du développement de ses activités commerciales basées sur </w:t>
      </w:r>
      <w:r w:rsidR="005B2D0F">
        <w:rPr>
          <w:rFonts w:ascii="Calibri" w:hAnsi="Calibri" w:cs="Calibri"/>
          <w:lang w:val="fr-BE"/>
        </w:rPr>
        <w:t>l’intermédiation en crédits hypothécaires autorisés par la loi et présentés au</w:t>
      </w:r>
      <w:r>
        <w:rPr>
          <w:rFonts w:ascii="Calibri" w:hAnsi="Calibri" w:cs="Calibri"/>
          <w:lang w:val="fr-BE"/>
        </w:rPr>
        <w:t xml:space="preserve"> consommateur, </w:t>
      </w:r>
      <w:r w:rsidR="009A77DF">
        <w:rPr>
          <w:rFonts w:ascii="Calibri" w:hAnsi="Calibri" w:cs="Calibri"/>
          <w:lang w:val="fr-BE"/>
        </w:rPr>
        <w:t xml:space="preserve">le </w:t>
      </w:r>
      <w:r w:rsidR="00D35C77">
        <w:rPr>
          <w:rFonts w:ascii="Calibri" w:hAnsi="Calibri" w:cs="Calibri"/>
          <w:lang w:val="fr-BE"/>
        </w:rPr>
        <w:t>Courtier</w:t>
      </w:r>
      <w:r>
        <w:rPr>
          <w:rFonts w:ascii="Calibri" w:hAnsi="Calibri" w:cs="Calibri"/>
          <w:lang w:val="fr-BE"/>
        </w:rPr>
        <w:t xml:space="preserve"> souhaite faire appel à des </w:t>
      </w:r>
      <w:r w:rsidR="00D35C77">
        <w:rPr>
          <w:rFonts w:ascii="Calibri" w:hAnsi="Calibri" w:cs="Calibri"/>
          <w:lang w:val="fr-BE"/>
        </w:rPr>
        <w:t>Sous-agent</w:t>
      </w:r>
      <w:r>
        <w:rPr>
          <w:rFonts w:ascii="Calibri" w:hAnsi="Calibri" w:cs="Calibri"/>
          <w:lang w:val="fr-BE"/>
        </w:rPr>
        <w:t xml:space="preserve">s </w:t>
      </w:r>
    </w:p>
    <w:p w14:paraId="627918DF" w14:textId="77777777" w:rsidR="00600833" w:rsidRDefault="00600833" w:rsidP="0087515E">
      <w:pPr>
        <w:jc w:val="both"/>
        <w:rPr>
          <w:rFonts w:ascii="Calibri" w:hAnsi="Calibri" w:cs="Calibri"/>
          <w:lang w:val="fr-BE"/>
        </w:rPr>
      </w:pPr>
    </w:p>
    <w:p w14:paraId="1295F004" w14:textId="685FCB23" w:rsidR="00600833" w:rsidRDefault="00600833" w:rsidP="0087515E">
      <w:pPr>
        <w:jc w:val="both"/>
        <w:rPr>
          <w:rFonts w:ascii="Calibri" w:hAnsi="Calibri" w:cs="Calibri"/>
          <w:lang w:val="fr-BE"/>
        </w:rPr>
      </w:pPr>
      <w:r>
        <w:rPr>
          <w:rFonts w:ascii="Calibri" w:hAnsi="Calibri" w:cs="Calibri"/>
          <w:lang w:val="fr-BE"/>
        </w:rPr>
        <w:t>Les types de crédits hypothécaires visés par la présente Convention sont :</w:t>
      </w:r>
    </w:p>
    <w:p w14:paraId="315C6D4B" w14:textId="77777777" w:rsidR="00600833" w:rsidRDefault="00600833" w:rsidP="0087515E">
      <w:pPr>
        <w:jc w:val="both"/>
        <w:rPr>
          <w:rFonts w:ascii="Calibri" w:hAnsi="Calibri" w:cs="Calibri"/>
          <w:lang w:val="fr-BE"/>
        </w:rPr>
      </w:pPr>
    </w:p>
    <w:p w14:paraId="33C0EFAB" w14:textId="51BB83E2" w:rsidR="00600833" w:rsidRDefault="00600833" w:rsidP="0087515E">
      <w:pPr>
        <w:pStyle w:val="Paragraphedeliste"/>
        <w:numPr>
          <w:ilvl w:val="0"/>
          <w:numId w:val="8"/>
        </w:numPr>
        <w:jc w:val="both"/>
        <w:rPr>
          <w:rFonts w:ascii="Calibri" w:hAnsi="Calibri" w:cs="Calibri"/>
          <w:lang w:val="fr-BE"/>
        </w:rPr>
      </w:pPr>
      <w:r>
        <w:rPr>
          <w:rFonts w:ascii="Calibri" w:hAnsi="Calibri" w:cs="Calibri"/>
          <w:lang w:val="fr-BE"/>
        </w:rPr>
        <w:t xml:space="preserve">Crédits hypothécaires </w:t>
      </w:r>
      <w:r w:rsidR="008571E5">
        <w:rPr>
          <w:rFonts w:ascii="Calibri" w:hAnsi="Calibri" w:cs="Calibri"/>
          <w:lang w:val="fr-BE"/>
        </w:rPr>
        <w:t>avec</w:t>
      </w:r>
      <w:r>
        <w:rPr>
          <w:rFonts w:ascii="Calibri" w:hAnsi="Calibri" w:cs="Calibri"/>
          <w:lang w:val="fr-BE"/>
        </w:rPr>
        <w:t xml:space="preserve"> reconstitution de capital  </w:t>
      </w:r>
    </w:p>
    <w:p w14:paraId="41F126CC" w14:textId="6CD69A08" w:rsidR="00600833" w:rsidRDefault="00600833" w:rsidP="0087515E">
      <w:pPr>
        <w:pStyle w:val="Paragraphedeliste"/>
        <w:ind w:left="720"/>
        <w:jc w:val="both"/>
        <w:rPr>
          <w:rFonts w:ascii="Calibri" w:hAnsi="Calibri" w:cs="Calibri"/>
          <w:lang w:val="fr-BE"/>
        </w:rPr>
      </w:pPr>
    </w:p>
    <w:p w14:paraId="6EEE3FD4" w14:textId="21BF55D6" w:rsidR="00600833" w:rsidRDefault="00600833" w:rsidP="0087515E">
      <w:pPr>
        <w:pStyle w:val="Paragraphedeliste"/>
        <w:numPr>
          <w:ilvl w:val="1"/>
          <w:numId w:val="8"/>
        </w:numPr>
        <w:jc w:val="both"/>
        <w:rPr>
          <w:rFonts w:ascii="Calibri" w:hAnsi="Calibri" w:cs="Calibri"/>
          <w:lang w:val="fr-BE"/>
        </w:rPr>
      </w:pPr>
      <w:r>
        <w:rPr>
          <w:rFonts w:ascii="Calibri" w:hAnsi="Calibri" w:cs="Calibri"/>
          <w:lang w:val="fr-BE"/>
        </w:rPr>
        <w:t xml:space="preserve">Crédits hypothécaires </w:t>
      </w:r>
      <w:r w:rsidR="008571E5">
        <w:rPr>
          <w:rFonts w:ascii="Calibri" w:hAnsi="Calibri" w:cs="Calibri"/>
          <w:lang w:val="fr-BE"/>
        </w:rPr>
        <w:t xml:space="preserve">avec </w:t>
      </w:r>
      <w:r>
        <w:rPr>
          <w:rFonts w:ascii="Calibri" w:hAnsi="Calibri" w:cs="Calibri"/>
          <w:lang w:val="fr-BE"/>
        </w:rPr>
        <w:t>mensualités constantes</w:t>
      </w:r>
    </w:p>
    <w:p w14:paraId="2E12BF9E" w14:textId="444CB953" w:rsidR="00600833" w:rsidRDefault="00600833" w:rsidP="0087515E">
      <w:pPr>
        <w:pStyle w:val="Paragraphedeliste"/>
        <w:numPr>
          <w:ilvl w:val="1"/>
          <w:numId w:val="8"/>
        </w:numPr>
        <w:jc w:val="both"/>
        <w:rPr>
          <w:rFonts w:ascii="Calibri" w:hAnsi="Calibri" w:cs="Calibri"/>
          <w:lang w:val="fr-BE"/>
        </w:rPr>
      </w:pPr>
      <w:r>
        <w:rPr>
          <w:rFonts w:ascii="Calibri" w:hAnsi="Calibri" w:cs="Calibri"/>
          <w:lang w:val="fr-BE"/>
        </w:rPr>
        <w:t xml:space="preserve">Crédits hypothécaires </w:t>
      </w:r>
      <w:r w:rsidR="008571E5">
        <w:rPr>
          <w:rFonts w:ascii="Calibri" w:hAnsi="Calibri" w:cs="Calibri"/>
          <w:lang w:val="fr-BE"/>
        </w:rPr>
        <w:t>avec</w:t>
      </w:r>
      <w:r>
        <w:rPr>
          <w:rFonts w:ascii="Calibri" w:hAnsi="Calibri" w:cs="Calibri"/>
          <w:lang w:val="fr-BE"/>
        </w:rPr>
        <w:t xml:space="preserve"> amortissements constants</w:t>
      </w:r>
    </w:p>
    <w:p w14:paraId="4BBF4C94" w14:textId="77777777" w:rsidR="00600833" w:rsidRDefault="00600833" w:rsidP="0087515E">
      <w:pPr>
        <w:pStyle w:val="Paragraphedeliste"/>
        <w:ind w:left="1440"/>
        <w:jc w:val="both"/>
        <w:rPr>
          <w:rFonts w:ascii="Calibri" w:hAnsi="Calibri" w:cs="Calibri"/>
          <w:lang w:val="fr-BE"/>
        </w:rPr>
      </w:pPr>
    </w:p>
    <w:p w14:paraId="6B736D40" w14:textId="4B971C87" w:rsidR="00600833" w:rsidRDefault="00600833" w:rsidP="0087515E">
      <w:pPr>
        <w:pStyle w:val="Paragraphedeliste"/>
        <w:numPr>
          <w:ilvl w:val="0"/>
          <w:numId w:val="8"/>
        </w:numPr>
        <w:jc w:val="both"/>
        <w:rPr>
          <w:rFonts w:ascii="Calibri" w:hAnsi="Calibri" w:cs="Calibri"/>
          <w:lang w:val="fr-BE"/>
        </w:rPr>
      </w:pPr>
      <w:r>
        <w:rPr>
          <w:rFonts w:ascii="Calibri" w:hAnsi="Calibri" w:cs="Calibri"/>
          <w:lang w:val="fr-BE"/>
        </w:rPr>
        <w:t xml:space="preserve">Crédits hypothécaires sans reconstitution de capital  </w:t>
      </w:r>
    </w:p>
    <w:p w14:paraId="3EA2835B" w14:textId="77777777" w:rsidR="00600833" w:rsidRPr="00A76FCC" w:rsidRDefault="00600833" w:rsidP="0087515E">
      <w:pPr>
        <w:jc w:val="both"/>
        <w:rPr>
          <w:rFonts w:ascii="Calibri" w:hAnsi="Calibri" w:cs="Calibri"/>
          <w:lang w:val="fr-BE"/>
        </w:rPr>
      </w:pPr>
    </w:p>
    <w:p w14:paraId="03BA95E3" w14:textId="4B94EF4C" w:rsidR="00600833" w:rsidRDefault="00600833" w:rsidP="0087515E">
      <w:pPr>
        <w:pStyle w:val="Paragraphedeliste"/>
        <w:numPr>
          <w:ilvl w:val="1"/>
          <w:numId w:val="8"/>
        </w:numPr>
        <w:jc w:val="both"/>
        <w:rPr>
          <w:rFonts w:ascii="Calibri" w:hAnsi="Calibri" w:cs="Calibri"/>
          <w:lang w:val="fr-BE"/>
        </w:rPr>
      </w:pPr>
      <w:r>
        <w:rPr>
          <w:rFonts w:ascii="Calibri" w:hAnsi="Calibri" w:cs="Calibri"/>
          <w:lang w:val="fr-BE"/>
        </w:rPr>
        <w:t>Crédits hypothécaires à terme fixe</w:t>
      </w:r>
    </w:p>
    <w:p w14:paraId="71F698B5" w14:textId="10999415" w:rsidR="00600833" w:rsidRDefault="00600833" w:rsidP="0087515E">
      <w:pPr>
        <w:pStyle w:val="Paragraphedeliste"/>
        <w:numPr>
          <w:ilvl w:val="1"/>
          <w:numId w:val="8"/>
        </w:numPr>
        <w:jc w:val="both"/>
        <w:rPr>
          <w:rFonts w:ascii="Calibri" w:hAnsi="Calibri" w:cs="Calibri"/>
          <w:lang w:val="fr-BE"/>
        </w:rPr>
      </w:pPr>
      <w:r>
        <w:rPr>
          <w:rFonts w:ascii="Calibri" w:hAnsi="Calibri" w:cs="Calibri"/>
          <w:lang w:val="fr-BE"/>
        </w:rPr>
        <w:t xml:space="preserve">Crédits hypothécaires </w:t>
      </w:r>
      <w:r w:rsidR="008571E5">
        <w:rPr>
          <w:rFonts w:ascii="Calibri" w:hAnsi="Calibri" w:cs="Calibri"/>
          <w:lang w:val="fr-BE"/>
        </w:rPr>
        <w:t xml:space="preserve">avec </w:t>
      </w:r>
      <w:r w:rsidR="009840CA">
        <w:rPr>
          <w:rFonts w:ascii="Calibri" w:hAnsi="Calibri" w:cs="Calibri"/>
          <w:lang w:val="fr-BE"/>
        </w:rPr>
        <w:t>amortissement</w:t>
      </w:r>
    </w:p>
    <w:p w14:paraId="4710B2F2" w14:textId="77777777" w:rsidR="00600833" w:rsidRPr="00A76FCC" w:rsidRDefault="00600833" w:rsidP="0087515E">
      <w:pPr>
        <w:pStyle w:val="Paragraphedeliste"/>
        <w:ind w:left="720"/>
        <w:jc w:val="both"/>
        <w:rPr>
          <w:rFonts w:ascii="Calibri" w:hAnsi="Calibri" w:cs="Calibri"/>
          <w:lang w:val="fr-BE"/>
        </w:rPr>
      </w:pPr>
    </w:p>
    <w:p w14:paraId="14676D4F" w14:textId="77777777" w:rsidR="00BE266F" w:rsidRDefault="00BE266F" w:rsidP="0087515E">
      <w:pPr>
        <w:jc w:val="both"/>
        <w:rPr>
          <w:rFonts w:ascii="Calibri" w:hAnsi="Calibri" w:cs="Calibri"/>
          <w:lang w:val="fr-BE"/>
        </w:rPr>
      </w:pPr>
    </w:p>
    <w:p w14:paraId="4F5776C8" w14:textId="50F75844" w:rsidR="005B13BE" w:rsidRDefault="00BE266F" w:rsidP="0087515E">
      <w:pPr>
        <w:jc w:val="both"/>
        <w:rPr>
          <w:rFonts w:ascii="Calibri" w:hAnsi="Calibri" w:cs="Calibri"/>
          <w:lang w:val="fr-BE"/>
        </w:rPr>
      </w:pPr>
      <w:r>
        <w:rPr>
          <w:rFonts w:ascii="Calibri" w:hAnsi="Calibri" w:cs="Calibri"/>
          <w:lang w:val="fr-BE"/>
        </w:rPr>
        <w:t xml:space="preserve">La présente </w:t>
      </w:r>
      <w:r w:rsidR="00176F0C">
        <w:rPr>
          <w:rFonts w:ascii="Calibri" w:hAnsi="Calibri" w:cs="Calibri"/>
          <w:lang w:val="fr-BE"/>
        </w:rPr>
        <w:t>C</w:t>
      </w:r>
      <w:r>
        <w:rPr>
          <w:rFonts w:ascii="Calibri" w:hAnsi="Calibri" w:cs="Calibri"/>
          <w:lang w:val="fr-BE"/>
        </w:rPr>
        <w:t>onvention vise à déterminer les droits et obligations de chacune des parties afin de développer la relation de confiance nécessaire à la bonne collabo</w:t>
      </w:r>
      <w:r w:rsidR="002E7F55">
        <w:rPr>
          <w:rFonts w:ascii="Calibri" w:hAnsi="Calibri" w:cs="Calibri"/>
          <w:lang w:val="fr-BE"/>
        </w:rPr>
        <w:t>ration commerciale entre elles.</w:t>
      </w:r>
    </w:p>
    <w:p w14:paraId="40A5CC9D" w14:textId="4C8B9A7D" w:rsidR="00A35B64" w:rsidRDefault="00A35B64" w:rsidP="0087515E">
      <w:pPr>
        <w:jc w:val="both"/>
        <w:rPr>
          <w:rFonts w:ascii="Calibri" w:hAnsi="Calibri" w:cs="Calibri"/>
          <w:lang w:val="fr-BE"/>
        </w:rPr>
      </w:pPr>
      <w:r>
        <w:rPr>
          <w:rFonts w:ascii="Calibri" w:hAnsi="Calibri" w:cs="Calibri"/>
          <w:lang w:val="fr-BE"/>
        </w:rPr>
        <w:t xml:space="preserve">Le </w:t>
      </w:r>
      <w:r w:rsidR="00D35C77">
        <w:rPr>
          <w:rFonts w:ascii="Calibri" w:hAnsi="Calibri" w:cs="Calibri"/>
          <w:lang w:val="fr-BE"/>
        </w:rPr>
        <w:t>Courtier</w:t>
      </w:r>
      <w:r>
        <w:rPr>
          <w:rFonts w:ascii="Calibri" w:hAnsi="Calibri" w:cs="Calibri"/>
          <w:lang w:val="fr-BE"/>
        </w:rPr>
        <w:t xml:space="preserve"> se réserve expressément le droit de distribuer lui-même les produits au sein de la même zone géographique et/ou dans l’ensemble du territoire de la Belgique et ce, tant directement que par le biais de personnes intermédiaires désignées par lui. Le chiffre d'affaires réalisé par le </w:t>
      </w:r>
      <w:r w:rsidR="00D35C77">
        <w:rPr>
          <w:rFonts w:ascii="Calibri" w:hAnsi="Calibri" w:cs="Calibri"/>
          <w:lang w:val="fr-BE"/>
        </w:rPr>
        <w:t>Courtier</w:t>
      </w:r>
      <w:r>
        <w:rPr>
          <w:rFonts w:ascii="Calibri" w:hAnsi="Calibri" w:cs="Calibri"/>
          <w:lang w:val="fr-BE"/>
        </w:rPr>
        <w:t xml:space="preserve"> à la suite de telles distributions ne donne nullement droit au </w:t>
      </w:r>
      <w:r w:rsidR="00D35C77">
        <w:rPr>
          <w:rFonts w:ascii="Calibri" w:hAnsi="Calibri" w:cs="Calibri"/>
          <w:lang w:val="fr-BE"/>
        </w:rPr>
        <w:t>Sous-agent</w:t>
      </w:r>
      <w:r>
        <w:rPr>
          <w:rFonts w:ascii="Calibri" w:hAnsi="Calibri" w:cs="Calibri"/>
          <w:lang w:val="fr-BE"/>
        </w:rPr>
        <w:t xml:space="preserve"> d'obtenir une quelconque indemnité.</w:t>
      </w:r>
    </w:p>
    <w:p w14:paraId="3929C92C" w14:textId="77777777" w:rsidR="00A35B64" w:rsidRDefault="00A35B64" w:rsidP="0087515E">
      <w:pPr>
        <w:jc w:val="both"/>
        <w:rPr>
          <w:rFonts w:ascii="Calibri" w:hAnsi="Calibri" w:cs="Calibri"/>
          <w:lang w:val="fr-BE"/>
        </w:rPr>
      </w:pPr>
    </w:p>
    <w:p w14:paraId="36F67953" w14:textId="3295F246" w:rsidR="00D9493D" w:rsidRDefault="00BE266F" w:rsidP="0087515E">
      <w:pPr>
        <w:jc w:val="both"/>
        <w:rPr>
          <w:rFonts w:ascii="Calibri" w:hAnsi="Calibri" w:cs="Calibri"/>
          <w:lang w:val="fr-BE"/>
        </w:rPr>
      </w:pPr>
      <w:r>
        <w:rPr>
          <w:rFonts w:ascii="Calibri" w:hAnsi="Calibri" w:cs="Calibri"/>
          <w:lang w:val="fr-BE"/>
        </w:rPr>
        <w:t>L</w:t>
      </w:r>
      <w:r w:rsidR="00E5490F">
        <w:rPr>
          <w:rFonts w:ascii="Calibri" w:hAnsi="Calibri" w:cs="Calibri"/>
          <w:lang w:val="fr-BE"/>
        </w:rPr>
        <w:t xml:space="preserve">es </w:t>
      </w:r>
      <w:r>
        <w:rPr>
          <w:rFonts w:ascii="Calibri" w:hAnsi="Calibri" w:cs="Calibri"/>
          <w:lang w:val="fr-BE"/>
        </w:rPr>
        <w:t>activité</w:t>
      </w:r>
      <w:r w:rsidR="00E5490F">
        <w:rPr>
          <w:rFonts w:ascii="Calibri" w:hAnsi="Calibri" w:cs="Calibri"/>
          <w:lang w:val="fr-BE"/>
        </w:rPr>
        <w:t>s</w:t>
      </w:r>
      <w:r>
        <w:rPr>
          <w:rFonts w:ascii="Calibri" w:hAnsi="Calibri" w:cs="Calibri"/>
          <w:lang w:val="fr-BE"/>
        </w:rPr>
        <w:t xml:space="preserve"> des parties </w:t>
      </w:r>
      <w:r w:rsidR="00D9493D">
        <w:rPr>
          <w:rFonts w:ascii="Calibri" w:hAnsi="Calibri" w:cs="Calibri"/>
          <w:lang w:val="fr-BE"/>
        </w:rPr>
        <w:t xml:space="preserve">sont </w:t>
      </w:r>
      <w:proofErr w:type="gramStart"/>
      <w:r w:rsidR="00D9493D">
        <w:rPr>
          <w:rFonts w:ascii="Calibri" w:hAnsi="Calibri" w:cs="Calibri"/>
          <w:lang w:val="fr-BE"/>
        </w:rPr>
        <w:t>reprise</w:t>
      </w:r>
      <w:proofErr w:type="gramEnd"/>
      <w:r w:rsidR="00D9493D">
        <w:rPr>
          <w:rFonts w:ascii="Calibri" w:hAnsi="Calibri" w:cs="Calibri"/>
          <w:lang w:val="fr-BE"/>
        </w:rPr>
        <w:t xml:space="preserve"> dans l’Annexe I de la présente </w:t>
      </w:r>
      <w:r w:rsidR="00176F0C">
        <w:rPr>
          <w:rFonts w:ascii="Calibri" w:hAnsi="Calibri" w:cs="Calibri"/>
          <w:lang w:val="fr-BE"/>
        </w:rPr>
        <w:t>C</w:t>
      </w:r>
      <w:r w:rsidR="00D9493D">
        <w:rPr>
          <w:rFonts w:ascii="Calibri" w:hAnsi="Calibri" w:cs="Calibri"/>
          <w:lang w:val="fr-BE"/>
        </w:rPr>
        <w:t xml:space="preserve">onvention. Cette Annexe fait partie intégrante de la présente </w:t>
      </w:r>
      <w:r w:rsidR="00176F0C">
        <w:rPr>
          <w:rFonts w:ascii="Calibri" w:hAnsi="Calibri" w:cs="Calibri"/>
          <w:lang w:val="fr-BE"/>
        </w:rPr>
        <w:t>C</w:t>
      </w:r>
      <w:r w:rsidR="00D9493D">
        <w:rPr>
          <w:rFonts w:ascii="Calibri" w:hAnsi="Calibri" w:cs="Calibri"/>
          <w:lang w:val="fr-BE"/>
        </w:rPr>
        <w:t>onvention.</w:t>
      </w:r>
    </w:p>
    <w:p w14:paraId="5A83E29A" w14:textId="7953F5F5" w:rsidR="00BE266F" w:rsidRDefault="00BE266F" w:rsidP="0087515E">
      <w:pPr>
        <w:jc w:val="both"/>
        <w:rPr>
          <w:rFonts w:ascii="Calibri" w:hAnsi="Calibri" w:cs="Calibri"/>
          <w:lang w:val="fr-BE"/>
        </w:rPr>
      </w:pPr>
    </w:p>
    <w:p w14:paraId="38E8A1A3" w14:textId="76B41E65" w:rsidR="00A35B64" w:rsidRDefault="00410157" w:rsidP="0087515E">
      <w:pPr>
        <w:jc w:val="both"/>
        <w:rPr>
          <w:rFonts w:ascii="Calibri" w:hAnsi="Calibri" w:cs="Calibri"/>
          <w:lang w:val="fr-BE"/>
        </w:rPr>
      </w:pPr>
      <w:r>
        <w:rPr>
          <w:rFonts w:ascii="Calibri" w:hAnsi="Calibri" w:cs="Calibri"/>
          <w:lang w:val="fr-BE"/>
        </w:rPr>
        <w:t>Le Sous-agent exerce ses activités, de manière indépendante,</w:t>
      </w:r>
      <w:r w:rsidRPr="003E37E8">
        <w:rPr>
          <w:lang w:val="fr-FR"/>
        </w:rPr>
        <w:t xml:space="preserve"> </w:t>
      </w:r>
      <w:r w:rsidRPr="00410157">
        <w:rPr>
          <w:rFonts w:ascii="Calibri" w:hAnsi="Calibri" w:cs="Calibri"/>
          <w:lang w:val="fr-BE"/>
        </w:rPr>
        <w:t>sans lien quelconque de subordination</w:t>
      </w:r>
      <w:r w:rsidR="00FA194A">
        <w:rPr>
          <w:rFonts w:ascii="Calibri" w:hAnsi="Calibri" w:cs="Calibri"/>
          <w:lang w:val="fr-BE"/>
        </w:rPr>
        <w:t xml:space="preserve"> envers le</w:t>
      </w:r>
      <w:r>
        <w:rPr>
          <w:rFonts w:ascii="Calibri" w:hAnsi="Calibri" w:cs="Calibri"/>
          <w:lang w:val="fr-BE"/>
        </w:rPr>
        <w:t xml:space="preserve"> Courtier. En conséquence, les Parties reconnaissent expressément que le Sous-agent</w:t>
      </w:r>
      <w:r w:rsidRPr="00410157">
        <w:rPr>
          <w:rFonts w:ascii="Calibri" w:hAnsi="Calibri" w:cs="Calibri"/>
          <w:lang w:val="fr-BE"/>
        </w:rPr>
        <w:t xml:space="preserve"> ne sera</w:t>
      </w:r>
      <w:r>
        <w:rPr>
          <w:rFonts w:ascii="Calibri" w:hAnsi="Calibri" w:cs="Calibri"/>
          <w:lang w:val="fr-BE"/>
        </w:rPr>
        <w:t xml:space="preserve"> pas</w:t>
      </w:r>
      <w:r w:rsidRPr="00410157">
        <w:rPr>
          <w:rFonts w:ascii="Calibri" w:hAnsi="Calibri" w:cs="Calibri"/>
          <w:lang w:val="fr-BE"/>
        </w:rPr>
        <w:t xml:space="preserve"> considéré, entre autres mais pas exclusivement, comme l'agent commercial </w:t>
      </w:r>
      <w:r>
        <w:rPr>
          <w:rFonts w:ascii="Calibri" w:hAnsi="Calibri" w:cs="Calibri"/>
          <w:lang w:val="fr-BE"/>
        </w:rPr>
        <w:t>ni comme</w:t>
      </w:r>
      <w:r w:rsidRPr="00410157">
        <w:rPr>
          <w:rFonts w:ascii="Calibri" w:hAnsi="Calibri" w:cs="Calibri"/>
          <w:lang w:val="fr-BE"/>
        </w:rPr>
        <w:t xml:space="preserve"> le préposé </w:t>
      </w:r>
      <w:r>
        <w:rPr>
          <w:rFonts w:ascii="Calibri" w:hAnsi="Calibri" w:cs="Calibri"/>
          <w:lang w:val="fr-BE"/>
        </w:rPr>
        <w:t xml:space="preserve">du </w:t>
      </w:r>
      <w:proofErr w:type="gramStart"/>
      <w:r>
        <w:rPr>
          <w:rFonts w:ascii="Calibri" w:hAnsi="Calibri" w:cs="Calibri"/>
          <w:lang w:val="fr-BE"/>
        </w:rPr>
        <w:t>Courtier</w:t>
      </w:r>
      <w:r w:rsidRPr="00410157">
        <w:rPr>
          <w:rFonts w:ascii="Calibri" w:hAnsi="Calibri" w:cs="Calibri"/>
          <w:lang w:val="fr-BE"/>
        </w:rPr>
        <w:t>.</w:t>
      </w:r>
      <w:r w:rsidR="00A35B64">
        <w:rPr>
          <w:rFonts w:ascii="Calibri" w:hAnsi="Calibri" w:cs="Calibri"/>
          <w:lang w:val="fr-BE"/>
        </w:rPr>
        <w:t>.</w:t>
      </w:r>
      <w:proofErr w:type="gramEnd"/>
      <w:r w:rsidR="00A35B64">
        <w:rPr>
          <w:rFonts w:ascii="Calibri" w:hAnsi="Calibri" w:cs="Calibri"/>
          <w:lang w:val="fr-BE"/>
        </w:rPr>
        <w:t xml:space="preserve">  Le </w:t>
      </w:r>
      <w:r w:rsidR="00D35C77">
        <w:rPr>
          <w:rFonts w:ascii="Calibri" w:hAnsi="Calibri" w:cs="Calibri"/>
          <w:lang w:val="fr-BE"/>
        </w:rPr>
        <w:t>Sous-agent</w:t>
      </w:r>
      <w:r w:rsidR="00A35B64">
        <w:rPr>
          <w:rFonts w:ascii="Calibri" w:hAnsi="Calibri" w:cs="Calibri"/>
          <w:lang w:val="fr-BE"/>
        </w:rPr>
        <w:t xml:space="preserve"> ne peut en aucun cas mandater un tiers de l’objet de la présente </w:t>
      </w:r>
      <w:r w:rsidR="00176F0C">
        <w:rPr>
          <w:rFonts w:ascii="Calibri" w:hAnsi="Calibri" w:cs="Calibri"/>
          <w:lang w:val="fr-BE"/>
        </w:rPr>
        <w:t>C</w:t>
      </w:r>
      <w:r w:rsidR="00A35B64">
        <w:rPr>
          <w:rFonts w:ascii="Calibri" w:hAnsi="Calibri" w:cs="Calibri"/>
          <w:lang w:val="fr-BE"/>
        </w:rPr>
        <w:t xml:space="preserve">onvention, que ce soit en tout ou en partie, sans l’accord préalable et écrit du </w:t>
      </w:r>
      <w:r w:rsidR="00D35C77">
        <w:rPr>
          <w:rFonts w:ascii="Calibri" w:hAnsi="Calibri" w:cs="Calibri"/>
          <w:lang w:val="fr-BE"/>
        </w:rPr>
        <w:t>Courtier</w:t>
      </w:r>
      <w:r w:rsidR="00A35B64">
        <w:rPr>
          <w:rFonts w:ascii="Calibri" w:hAnsi="Calibri" w:cs="Calibri"/>
          <w:lang w:val="fr-BE"/>
        </w:rPr>
        <w:t xml:space="preserve">. </w:t>
      </w:r>
    </w:p>
    <w:p w14:paraId="4F8DCD58" w14:textId="77777777" w:rsidR="00A35B64" w:rsidRDefault="00A35B64" w:rsidP="0087515E">
      <w:pPr>
        <w:jc w:val="both"/>
        <w:rPr>
          <w:rFonts w:ascii="Calibri" w:hAnsi="Calibri" w:cs="Calibri"/>
          <w:lang w:val="fr-BE"/>
        </w:rPr>
      </w:pPr>
    </w:p>
    <w:p w14:paraId="7F8C5465" w14:textId="77777777" w:rsidR="00D9493D" w:rsidRDefault="00D9493D" w:rsidP="0087515E">
      <w:pPr>
        <w:jc w:val="both"/>
        <w:rPr>
          <w:rFonts w:ascii="Calibri" w:hAnsi="Calibri" w:cs="Calibri"/>
          <w:lang w:val="fr-BE"/>
        </w:rPr>
      </w:pPr>
    </w:p>
    <w:p w14:paraId="0E0B8EBA" w14:textId="76FF1182" w:rsidR="00A35B64" w:rsidRDefault="00A35B64" w:rsidP="0087515E">
      <w:pPr>
        <w:jc w:val="both"/>
        <w:rPr>
          <w:rFonts w:ascii="Calibri" w:hAnsi="Calibri" w:cs="Calibri"/>
          <w:lang w:val="fr-BE"/>
        </w:rPr>
      </w:pPr>
      <w:r>
        <w:rPr>
          <w:rFonts w:ascii="Calibri" w:hAnsi="Calibri" w:cs="Calibri"/>
          <w:lang w:val="fr-BE"/>
        </w:rPr>
        <w:t xml:space="preserve">Les missions du </w:t>
      </w:r>
      <w:r w:rsidR="00D35C77">
        <w:rPr>
          <w:rFonts w:ascii="Calibri" w:hAnsi="Calibri" w:cs="Calibri"/>
          <w:lang w:val="fr-BE"/>
        </w:rPr>
        <w:t>Sous-agent</w:t>
      </w:r>
      <w:r>
        <w:rPr>
          <w:rFonts w:ascii="Calibri" w:hAnsi="Calibri" w:cs="Calibri"/>
          <w:lang w:val="fr-BE"/>
        </w:rPr>
        <w:t xml:space="preserve">, décrites dans la présente </w:t>
      </w:r>
      <w:r w:rsidR="00176F0C">
        <w:rPr>
          <w:rFonts w:ascii="Calibri" w:hAnsi="Calibri" w:cs="Calibri"/>
          <w:lang w:val="fr-BE"/>
        </w:rPr>
        <w:t>C</w:t>
      </w:r>
      <w:r>
        <w:rPr>
          <w:rFonts w:ascii="Calibri" w:hAnsi="Calibri" w:cs="Calibri"/>
          <w:lang w:val="fr-BE"/>
        </w:rPr>
        <w:t xml:space="preserve">onvention, seront exercées par </w:t>
      </w:r>
      <w:r>
        <w:rPr>
          <w:rFonts w:ascii="Calibri" w:hAnsi="Calibri" w:cs="Calibri"/>
          <w:highlight w:val="yellow"/>
          <w:lang w:val="fr-BE"/>
        </w:rPr>
        <w:t>……………………</w:t>
      </w:r>
      <w:proofErr w:type="gramStart"/>
      <w:r>
        <w:rPr>
          <w:rFonts w:ascii="Calibri" w:hAnsi="Calibri" w:cs="Calibri"/>
          <w:highlight w:val="yellow"/>
          <w:lang w:val="fr-BE"/>
        </w:rPr>
        <w:t>……..</w:t>
      </w:r>
      <w:r>
        <w:rPr>
          <w:rFonts w:ascii="Calibri" w:hAnsi="Calibri" w:cs="Calibri"/>
          <w:lang w:val="fr-BE"/>
        </w:rPr>
        <w:t>,  à</w:t>
      </w:r>
      <w:proofErr w:type="gramEnd"/>
      <w:r>
        <w:rPr>
          <w:rFonts w:ascii="Calibri" w:hAnsi="Calibri" w:cs="Calibri"/>
          <w:lang w:val="fr-BE"/>
        </w:rPr>
        <w:t xml:space="preserve"> savoir la personne désignée de commun accord ou, le cas échéant, par toute autre personne qui aura reçu au préalable </w:t>
      </w:r>
      <w:r w:rsidR="00AF4A42">
        <w:rPr>
          <w:rFonts w:ascii="Calibri" w:hAnsi="Calibri" w:cs="Calibri"/>
          <w:lang w:val="fr-BE"/>
        </w:rPr>
        <w:t xml:space="preserve">l’accord </w:t>
      </w:r>
      <w:r>
        <w:rPr>
          <w:rFonts w:ascii="Calibri" w:hAnsi="Calibri" w:cs="Calibri"/>
          <w:lang w:val="fr-BE"/>
        </w:rPr>
        <w:t xml:space="preserve">écrit du </w:t>
      </w:r>
    </w:p>
    <w:p w14:paraId="250FAD6B" w14:textId="2FEF4698" w:rsidR="00A35B64" w:rsidRDefault="00D35C77" w:rsidP="0087515E">
      <w:pPr>
        <w:jc w:val="both"/>
        <w:rPr>
          <w:rFonts w:ascii="Calibri" w:hAnsi="Calibri" w:cs="Calibri"/>
          <w:lang w:val="fr-BE"/>
        </w:rPr>
      </w:pPr>
      <w:r>
        <w:rPr>
          <w:rFonts w:ascii="Calibri" w:hAnsi="Calibri" w:cs="Calibri"/>
          <w:lang w:val="fr-BE"/>
        </w:rPr>
        <w:t>Courtier</w:t>
      </w:r>
      <w:r w:rsidR="00A35B64">
        <w:rPr>
          <w:rFonts w:ascii="Calibri" w:hAnsi="Calibri" w:cs="Calibri"/>
          <w:lang w:val="fr-BE"/>
        </w:rPr>
        <w:t xml:space="preserve"> et dans </w:t>
      </w:r>
      <w:r w:rsidR="000468BA">
        <w:rPr>
          <w:rFonts w:ascii="Calibri" w:hAnsi="Calibri" w:cs="Calibri"/>
          <w:lang w:val="fr-BE"/>
        </w:rPr>
        <w:t>la zone</w:t>
      </w:r>
      <w:r w:rsidR="00A35B64">
        <w:rPr>
          <w:rFonts w:ascii="Calibri" w:hAnsi="Calibri" w:cs="Calibri"/>
          <w:lang w:val="fr-BE"/>
        </w:rPr>
        <w:t xml:space="preserve"> géographique suivant</w:t>
      </w:r>
      <w:r w:rsidR="000468BA">
        <w:rPr>
          <w:rFonts w:ascii="Calibri" w:hAnsi="Calibri" w:cs="Calibri"/>
          <w:lang w:val="fr-BE"/>
        </w:rPr>
        <w:t>e</w:t>
      </w:r>
      <w:r w:rsidR="00A35B64">
        <w:rPr>
          <w:rFonts w:ascii="Calibri" w:hAnsi="Calibri" w:cs="Calibri"/>
          <w:lang w:val="fr-BE"/>
        </w:rPr>
        <w:t xml:space="preserve"> : </w:t>
      </w:r>
      <w:r w:rsidR="00A35B64">
        <w:rPr>
          <w:rFonts w:ascii="Calibri" w:hAnsi="Calibri" w:cs="Calibri"/>
          <w:highlight w:val="yellow"/>
          <w:lang w:val="fr-BE"/>
        </w:rPr>
        <w:t>…………………………</w:t>
      </w:r>
      <w:proofErr w:type="gramStart"/>
      <w:r w:rsidR="00A35B64">
        <w:rPr>
          <w:rFonts w:ascii="Calibri" w:hAnsi="Calibri" w:cs="Calibri"/>
          <w:highlight w:val="yellow"/>
          <w:lang w:val="fr-BE"/>
        </w:rPr>
        <w:t>……..</w:t>
      </w:r>
      <w:r w:rsidR="00A35B64">
        <w:rPr>
          <w:rFonts w:ascii="Calibri" w:hAnsi="Calibri" w:cs="Calibri"/>
          <w:lang w:val="fr-BE"/>
        </w:rPr>
        <w:t xml:space="preserve"> .</w:t>
      </w:r>
      <w:proofErr w:type="gramEnd"/>
    </w:p>
    <w:p w14:paraId="7B1D9F19" w14:textId="77777777" w:rsidR="00A35B64" w:rsidRDefault="00A35B64" w:rsidP="0087515E">
      <w:pPr>
        <w:jc w:val="both"/>
        <w:rPr>
          <w:rFonts w:ascii="Calibri" w:hAnsi="Calibri" w:cs="Calibri"/>
          <w:lang w:val="fr-BE"/>
        </w:rPr>
      </w:pPr>
    </w:p>
    <w:p w14:paraId="109922E9" w14:textId="34DAD743" w:rsidR="0050386A" w:rsidRPr="0087515E" w:rsidRDefault="0050386A" w:rsidP="0087515E">
      <w:pPr>
        <w:ind w:left="567"/>
        <w:jc w:val="both"/>
        <w:rPr>
          <w:rFonts w:ascii="Calibri" w:hAnsi="Calibri" w:cs="Calibri"/>
          <w:b/>
          <w:sz w:val="28"/>
          <w:szCs w:val="28"/>
          <w:lang w:val="fr-BE"/>
        </w:rPr>
      </w:pPr>
      <w:r w:rsidRPr="0087515E">
        <w:rPr>
          <w:rFonts w:ascii="Calibri" w:hAnsi="Calibri" w:cs="Calibri"/>
          <w:b/>
          <w:sz w:val="28"/>
          <w:szCs w:val="28"/>
          <w:lang w:val="fr-BE"/>
        </w:rPr>
        <w:t xml:space="preserve">Article 2 : </w:t>
      </w:r>
      <w:r w:rsidR="006F5D9F" w:rsidRPr="0087515E">
        <w:rPr>
          <w:rFonts w:ascii="Calibri" w:hAnsi="Calibri" w:cs="Calibri"/>
          <w:b/>
          <w:sz w:val="28"/>
          <w:szCs w:val="28"/>
          <w:lang w:val="fr-BE"/>
        </w:rPr>
        <w:t>Force majeure</w:t>
      </w:r>
    </w:p>
    <w:p w14:paraId="5DDD0CE0" w14:textId="77777777" w:rsidR="006F5D9F" w:rsidRPr="0087515E" w:rsidRDefault="006F5D9F" w:rsidP="0087515E">
      <w:pPr>
        <w:jc w:val="both"/>
        <w:rPr>
          <w:rFonts w:ascii="Calibri" w:hAnsi="Calibri" w:cs="Calibri"/>
          <w:b/>
          <w:sz w:val="28"/>
          <w:szCs w:val="28"/>
          <w:lang w:val="fr-BE"/>
        </w:rPr>
      </w:pPr>
    </w:p>
    <w:p w14:paraId="4A1AD8E7" w14:textId="77777777" w:rsidR="00EA0FE6" w:rsidRPr="0087515E" w:rsidRDefault="00EA0FE6" w:rsidP="0087515E">
      <w:pPr>
        <w:jc w:val="both"/>
        <w:rPr>
          <w:rFonts w:ascii="Calibri" w:hAnsi="Calibri" w:cs="Calibri"/>
          <w:lang w:val="fr-BE"/>
        </w:rPr>
      </w:pPr>
    </w:p>
    <w:p w14:paraId="0443CB1D" w14:textId="0ACDC214" w:rsidR="006F5D9F" w:rsidRPr="0087515E" w:rsidRDefault="006F5D9F" w:rsidP="0087515E">
      <w:pPr>
        <w:jc w:val="both"/>
        <w:rPr>
          <w:rFonts w:ascii="Calibri" w:hAnsi="Calibri" w:cs="Calibri"/>
          <w:lang w:val="fr-BE"/>
        </w:rPr>
      </w:pPr>
      <w:r w:rsidRPr="0087515E">
        <w:rPr>
          <w:rFonts w:ascii="Calibri" w:hAnsi="Calibri" w:cs="Calibri"/>
          <w:lang w:val="fr-BE"/>
        </w:rPr>
        <w:t>Aucune des Parties ne pourra être tenue responsable de son retard ou de sa défaillance dans l’exécution de ses obligations contractuelles si ce retard ou cette défaillance sont dus à la survenance d’un événement de force majeure au sens habituellement retenu par le droit belge.</w:t>
      </w:r>
    </w:p>
    <w:p w14:paraId="1EE07517" w14:textId="23F8B3B9" w:rsidR="005B2D0F" w:rsidRPr="0087515E" w:rsidRDefault="005B2D0F" w:rsidP="0087515E">
      <w:pPr>
        <w:jc w:val="both"/>
        <w:rPr>
          <w:rFonts w:ascii="Calibri" w:hAnsi="Calibri" w:cs="Calibri"/>
          <w:lang w:val="fr-BE"/>
        </w:rPr>
      </w:pPr>
    </w:p>
    <w:p w14:paraId="5476145F" w14:textId="77A33963" w:rsidR="006F5D9F" w:rsidRPr="0087515E" w:rsidRDefault="006F5D9F" w:rsidP="0087515E">
      <w:pPr>
        <w:jc w:val="both"/>
        <w:rPr>
          <w:rFonts w:ascii="Calibri" w:hAnsi="Calibri" w:cs="Calibri"/>
          <w:lang w:val="fr-BE"/>
        </w:rPr>
      </w:pPr>
      <w:r w:rsidRPr="0087515E">
        <w:rPr>
          <w:rFonts w:ascii="Calibri" w:hAnsi="Calibri" w:cs="Calibri"/>
          <w:lang w:val="fr-BE"/>
        </w:rPr>
        <w:t>La Partie faisant face à un tel événement devra en informer l’autre Partie sans délai et par courrier recommandé contenant une description de l’événement, de ses conséquences et si possible une estimation de sa durée.</w:t>
      </w:r>
    </w:p>
    <w:p w14:paraId="50F86238" w14:textId="77777777" w:rsidR="006F5D9F" w:rsidRPr="0087515E" w:rsidRDefault="006F5D9F" w:rsidP="0087515E">
      <w:pPr>
        <w:jc w:val="both"/>
        <w:rPr>
          <w:rFonts w:ascii="Calibri" w:hAnsi="Calibri" w:cs="Calibri"/>
          <w:lang w:val="fr-BE"/>
        </w:rPr>
      </w:pPr>
    </w:p>
    <w:p w14:paraId="63DCD2C9" w14:textId="537F56E9" w:rsidR="006F5D9F" w:rsidRDefault="006F5D9F" w:rsidP="0087515E">
      <w:pPr>
        <w:jc w:val="both"/>
        <w:rPr>
          <w:rFonts w:ascii="Calibri" w:hAnsi="Calibri" w:cs="Calibri"/>
          <w:lang w:val="fr-BE"/>
        </w:rPr>
      </w:pPr>
      <w:r w:rsidRPr="0087515E">
        <w:rPr>
          <w:rFonts w:ascii="Calibri" w:hAnsi="Calibri" w:cs="Calibri"/>
          <w:lang w:val="fr-BE"/>
        </w:rPr>
        <w:t>L’exécution du contrat sera suspendue jusqu’à ce que le cas de force majeure ait pris fin. Si le cas de force majeure perdure pendant plus de trente jours, chaque Partie pourra résilier le présent contrat avec effet immédiat moyennant l’envoi d’une notification à l’autre Partie par courrier recommandé.</w:t>
      </w:r>
    </w:p>
    <w:p w14:paraId="5736167D" w14:textId="51099E30" w:rsidR="00A35B64" w:rsidRDefault="00A35B64" w:rsidP="0087515E">
      <w:pPr>
        <w:jc w:val="both"/>
        <w:rPr>
          <w:rFonts w:ascii="Calibri" w:hAnsi="Calibri" w:cs="Calibri"/>
          <w:lang w:val="fr-BE"/>
        </w:rPr>
      </w:pPr>
    </w:p>
    <w:p w14:paraId="4F18E9D7" w14:textId="0EE44DA3" w:rsidR="00EA0FE6" w:rsidDel="009776D9" w:rsidRDefault="00EA0FE6" w:rsidP="0087515E">
      <w:pPr>
        <w:jc w:val="both"/>
        <w:rPr>
          <w:rFonts w:ascii="Calibri" w:hAnsi="Calibri" w:cs="Calibri"/>
          <w:lang w:val="fr-BE"/>
        </w:rPr>
      </w:pPr>
    </w:p>
    <w:p w14:paraId="39AB5686" w14:textId="77777777" w:rsidR="009A702F" w:rsidRDefault="009A702F" w:rsidP="0087515E">
      <w:pPr>
        <w:jc w:val="both"/>
        <w:rPr>
          <w:rFonts w:ascii="Calibri" w:hAnsi="Calibri" w:cs="Calibri"/>
          <w:lang w:val="fr-BE"/>
        </w:rPr>
      </w:pPr>
    </w:p>
    <w:p w14:paraId="24B6FEE1" w14:textId="18C996E2" w:rsidR="009A702F" w:rsidRPr="009A702F" w:rsidRDefault="009A702F" w:rsidP="0087515E">
      <w:pPr>
        <w:jc w:val="both"/>
        <w:rPr>
          <w:rFonts w:ascii="Calibri" w:hAnsi="Calibri" w:cs="Calibri"/>
          <w:lang w:val="fr-BE"/>
        </w:rPr>
      </w:pPr>
    </w:p>
    <w:p w14:paraId="1B5CBA48" w14:textId="77777777" w:rsidR="009A702F" w:rsidRPr="009A702F" w:rsidRDefault="009A702F" w:rsidP="0087515E">
      <w:pPr>
        <w:jc w:val="both"/>
        <w:rPr>
          <w:rFonts w:ascii="Calibri" w:hAnsi="Calibri" w:cs="Calibri"/>
          <w:lang w:val="fr-BE"/>
        </w:rPr>
      </w:pPr>
    </w:p>
    <w:p w14:paraId="66EBAF1C" w14:textId="1FB34E53" w:rsidR="00BB4FD1" w:rsidRDefault="00BB4FD1" w:rsidP="0087515E">
      <w:pPr>
        <w:ind w:left="567"/>
        <w:jc w:val="both"/>
        <w:rPr>
          <w:rFonts w:ascii="Calibri" w:hAnsi="Calibri" w:cs="Calibri"/>
          <w:b/>
          <w:bCs/>
          <w:sz w:val="28"/>
          <w:szCs w:val="28"/>
          <w:lang w:val="fr-BE"/>
        </w:rPr>
      </w:pPr>
      <w:r>
        <w:rPr>
          <w:rFonts w:ascii="Calibri" w:hAnsi="Calibri" w:cs="Calibri"/>
          <w:b/>
          <w:sz w:val="28"/>
          <w:szCs w:val="28"/>
          <w:lang w:val="fr-BE"/>
        </w:rPr>
        <w:t xml:space="preserve">Article 3 : </w:t>
      </w:r>
      <w:r w:rsidR="00D77327">
        <w:rPr>
          <w:rFonts w:ascii="Calibri" w:hAnsi="Calibri" w:cs="Calibri"/>
          <w:b/>
          <w:bCs/>
          <w:iCs/>
          <w:sz w:val="28"/>
          <w:szCs w:val="28"/>
          <w:lang w:val="fr-BE"/>
        </w:rPr>
        <w:t>I</w:t>
      </w:r>
      <w:r>
        <w:rPr>
          <w:rFonts w:ascii="Calibri" w:hAnsi="Calibri" w:cs="Calibri"/>
          <w:b/>
          <w:bCs/>
          <w:iCs/>
          <w:sz w:val="28"/>
          <w:szCs w:val="28"/>
          <w:lang w:val="fr-BE"/>
        </w:rPr>
        <w:t>ntuitu personae</w:t>
      </w:r>
    </w:p>
    <w:p w14:paraId="7AA9A84C" w14:textId="77777777" w:rsidR="00BB4FD1" w:rsidRDefault="00BB4FD1" w:rsidP="0087515E">
      <w:pPr>
        <w:ind w:left="567"/>
        <w:jc w:val="both"/>
        <w:rPr>
          <w:rFonts w:ascii="Calibri" w:hAnsi="Calibri" w:cs="Calibri"/>
          <w:bCs/>
          <w:lang w:val="fr-BE"/>
        </w:rPr>
      </w:pPr>
    </w:p>
    <w:p w14:paraId="59AA77B9" w14:textId="470A31AD" w:rsidR="00BB4FD1" w:rsidRDefault="00BB4FD1" w:rsidP="0087515E">
      <w:pPr>
        <w:jc w:val="both"/>
        <w:rPr>
          <w:rFonts w:ascii="Calibri" w:hAnsi="Calibri" w:cs="Calibri"/>
          <w:bCs/>
          <w:lang w:val="fr-BE"/>
        </w:rPr>
      </w:pPr>
      <w:r>
        <w:rPr>
          <w:rFonts w:ascii="Calibri" w:hAnsi="Calibri" w:cs="Calibri"/>
          <w:bCs/>
          <w:lang w:val="fr-BE"/>
        </w:rPr>
        <w:t>Le présent contrat est conclu</w:t>
      </w:r>
      <w:r>
        <w:rPr>
          <w:rFonts w:ascii="Calibri" w:hAnsi="Calibri" w:cs="Calibri"/>
          <w:bCs/>
          <w:i/>
          <w:iCs/>
          <w:lang w:val="fr-BE"/>
        </w:rPr>
        <w:t> </w:t>
      </w:r>
      <w:r w:rsidR="00062288">
        <w:rPr>
          <w:rFonts w:ascii="Calibri" w:hAnsi="Calibri" w:cs="Calibri"/>
          <w:bCs/>
          <w:i/>
          <w:iCs/>
          <w:lang w:val="fr-BE"/>
        </w:rPr>
        <w:t>i</w:t>
      </w:r>
      <w:r>
        <w:rPr>
          <w:rFonts w:ascii="Calibri" w:hAnsi="Calibri" w:cs="Calibri"/>
          <w:bCs/>
          <w:i/>
          <w:iCs/>
          <w:lang w:val="fr-BE"/>
        </w:rPr>
        <w:t xml:space="preserve">ntuitu </w:t>
      </w:r>
      <w:r w:rsidR="00062288">
        <w:rPr>
          <w:rFonts w:ascii="Calibri" w:hAnsi="Calibri" w:cs="Calibri"/>
          <w:bCs/>
          <w:i/>
          <w:iCs/>
          <w:lang w:val="fr-BE"/>
        </w:rPr>
        <w:t>p</w:t>
      </w:r>
      <w:r>
        <w:rPr>
          <w:rFonts w:ascii="Calibri" w:hAnsi="Calibri" w:cs="Calibri"/>
          <w:bCs/>
          <w:i/>
          <w:iCs/>
          <w:lang w:val="fr-BE"/>
        </w:rPr>
        <w:t>ersonae</w:t>
      </w:r>
      <w:r>
        <w:rPr>
          <w:rFonts w:ascii="Calibri" w:hAnsi="Calibri" w:cs="Calibri"/>
          <w:bCs/>
          <w:lang w:val="fr-BE"/>
        </w:rPr>
        <w:t xml:space="preserve">. Cette stipulation doit être considérée comme une disposition essentielle du contrat. </w:t>
      </w:r>
    </w:p>
    <w:p w14:paraId="77EE2901" w14:textId="77777777" w:rsidR="00BB4FD1" w:rsidRDefault="00BB4FD1" w:rsidP="0087515E">
      <w:pPr>
        <w:jc w:val="both"/>
        <w:rPr>
          <w:rFonts w:ascii="Calibri" w:hAnsi="Calibri" w:cs="Calibri"/>
          <w:bCs/>
          <w:lang w:val="fr-BE"/>
        </w:rPr>
      </w:pPr>
    </w:p>
    <w:p w14:paraId="5D873C77" w14:textId="6D2097A8" w:rsidR="00BB4FD1" w:rsidRPr="00A76FCC" w:rsidRDefault="00652D04" w:rsidP="0087515E">
      <w:pPr>
        <w:pStyle w:val="Paragraphedeliste"/>
        <w:numPr>
          <w:ilvl w:val="0"/>
          <w:numId w:val="9"/>
        </w:numPr>
        <w:jc w:val="both"/>
        <w:rPr>
          <w:rFonts w:ascii="Calibri" w:hAnsi="Calibri" w:cs="Calibri"/>
          <w:lang w:val="fr-BE"/>
        </w:rPr>
      </w:pPr>
      <w:r>
        <w:rPr>
          <w:rFonts w:ascii="Calibri" w:hAnsi="Calibri" w:cs="Calibri"/>
          <w:lang w:val="fr-BE"/>
        </w:rPr>
        <w:t>L</w:t>
      </w:r>
      <w:r w:rsidR="00BB4FD1" w:rsidRPr="00A76FCC">
        <w:rPr>
          <w:rFonts w:ascii="Calibri" w:hAnsi="Calibri" w:cs="Calibri"/>
          <w:lang w:val="fr-BE"/>
        </w:rPr>
        <w:t>a personne morale signataire en qualité de Courtier,</w:t>
      </w:r>
    </w:p>
    <w:p w14:paraId="17A1DCE5" w14:textId="485D13FD" w:rsidR="00652D04" w:rsidRPr="00A76FCC" w:rsidRDefault="00BB4FD1" w:rsidP="0087515E">
      <w:pPr>
        <w:pStyle w:val="Paragraphedeliste"/>
        <w:numPr>
          <w:ilvl w:val="0"/>
          <w:numId w:val="10"/>
        </w:numPr>
        <w:jc w:val="both"/>
        <w:rPr>
          <w:rFonts w:ascii="Calibri" w:hAnsi="Calibri" w:cs="Calibri"/>
          <w:lang w:val="fr-BE"/>
        </w:rPr>
      </w:pPr>
      <w:proofErr w:type="gramStart"/>
      <w:r w:rsidRPr="00A76FCC">
        <w:rPr>
          <w:rFonts w:ascii="Calibri" w:hAnsi="Calibri" w:cs="Calibri"/>
          <w:lang w:val="fr-BE"/>
        </w:rPr>
        <w:t>la</w:t>
      </w:r>
      <w:proofErr w:type="gramEnd"/>
      <w:r w:rsidRPr="00A76FCC">
        <w:rPr>
          <w:rFonts w:ascii="Calibri" w:hAnsi="Calibri" w:cs="Calibri"/>
          <w:lang w:val="fr-BE"/>
        </w:rPr>
        <w:t xml:space="preserve"> </w:t>
      </w:r>
      <w:r w:rsidR="00BE2D4C">
        <w:rPr>
          <w:rFonts w:ascii="Calibri" w:hAnsi="Calibri" w:cs="Calibri"/>
          <w:lang w:val="fr-BE"/>
        </w:rPr>
        <w:t xml:space="preserve">personne qui </w:t>
      </w:r>
      <w:r w:rsidR="00BE2D4C" w:rsidRPr="00A76FCC">
        <w:rPr>
          <w:rFonts w:ascii="Calibri" w:hAnsi="Calibri" w:cs="Calibri"/>
          <w:lang w:val="fr-BE"/>
        </w:rPr>
        <w:t>dét</w:t>
      </w:r>
      <w:r w:rsidR="00BE2D4C">
        <w:rPr>
          <w:rFonts w:ascii="Calibri" w:hAnsi="Calibri" w:cs="Calibri"/>
          <w:lang w:val="fr-BE"/>
        </w:rPr>
        <w:t>ient le</w:t>
      </w:r>
      <w:r w:rsidRPr="00A76FCC">
        <w:rPr>
          <w:rFonts w:ascii="Calibri" w:hAnsi="Calibri" w:cs="Calibri"/>
          <w:lang w:val="fr-BE"/>
        </w:rPr>
        <w:t xml:space="preserve"> capital du Courtier</w:t>
      </w:r>
      <w:r w:rsidR="00BE2D4C">
        <w:rPr>
          <w:rFonts w:ascii="Calibri" w:hAnsi="Calibri" w:cs="Calibri"/>
          <w:lang w:val="fr-BE"/>
        </w:rPr>
        <w:t>, à savoir</w:t>
      </w:r>
      <w:r w:rsidRPr="00A76FCC">
        <w:rPr>
          <w:rFonts w:ascii="Calibri" w:hAnsi="Calibri" w:cs="Calibri"/>
          <w:lang w:val="fr-BE"/>
        </w:rPr>
        <w:t xml:space="preserve"> </w:t>
      </w:r>
      <w:r w:rsidRPr="00A76FCC">
        <w:rPr>
          <w:rFonts w:ascii="Calibri" w:hAnsi="Calibri" w:cs="Calibri"/>
          <w:highlight w:val="yellow"/>
          <w:lang w:val="fr-BE"/>
        </w:rPr>
        <w:t>……………………………………</w:t>
      </w:r>
      <w:proofErr w:type="gramStart"/>
      <w:r w:rsidRPr="00A76FCC">
        <w:rPr>
          <w:rFonts w:ascii="Calibri" w:hAnsi="Calibri" w:cs="Calibri"/>
          <w:highlight w:val="yellow"/>
          <w:lang w:val="fr-BE"/>
        </w:rPr>
        <w:t>…….</w:t>
      </w:r>
      <w:proofErr w:type="gramEnd"/>
      <w:r w:rsidRPr="00A76FCC">
        <w:rPr>
          <w:rFonts w:ascii="Calibri" w:hAnsi="Calibri" w:cs="Calibri"/>
          <w:highlight w:val="yellow"/>
          <w:lang w:val="fr-BE"/>
        </w:rPr>
        <w:t>,</w:t>
      </w:r>
    </w:p>
    <w:p w14:paraId="0D7E1527" w14:textId="35D4AAAD" w:rsidR="00BB4FD1" w:rsidRPr="00A76FCC" w:rsidRDefault="00BB4FD1" w:rsidP="0087515E">
      <w:pPr>
        <w:pStyle w:val="Paragraphedeliste"/>
        <w:numPr>
          <w:ilvl w:val="0"/>
          <w:numId w:val="10"/>
        </w:numPr>
        <w:jc w:val="both"/>
        <w:rPr>
          <w:rFonts w:ascii="Calibri" w:hAnsi="Calibri" w:cs="Calibri"/>
          <w:lang w:val="fr-BE"/>
        </w:rPr>
      </w:pPr>
      <w:proofErr w:type="gramStart"/>
      <w:r w:rsidRPr="00A76FCC">
        <w:rPr>
          <w:rFonts w:ascii="Calibri" w:hAnsi="Calibri" w:cs="Calibri"/>
          <w:lang w:val="fr-BE"/>
        </w:rPr>
        <w:t>la</w:t>
      </w:r>
      <w:proofErr w:type="gramEnd"/>
      <w:r w:rsidRPr="00A76FCC">
        <w:rPr>
          <w:rFonts w:ascii="Calibri" w:hAnsi="Calibri" w:cs="Calibri"/>
          <w:lang w:val="fr-BE"/>
        </w:rPr>
        <w:t xml:space="preserve"> personne de son (ou de ses) mandataires et dirigeants sociaux actuels, à savoir                           </w:t>
      </w:r>
      <w:r w:rsidRPr="00A76FCC">
        <w:rPr>
          <w:rFonts w:ascii="Calibri" w:hAnsi="Calibri" w:cs="Calibri"/>
          <w:highlight w:val="yellow"/>
          <w:lang w:val="fr-BE"/>
        </w:rPr>
        <w:t>……………………………………………………</w:t>
      </w:r>
      <w:proofErr w:type="gramStart"/>
      <w:r w:rsidRPr="00A76FCC">
        <w:rPr>
          <w:rFonts w:ascii="Calibri" w:hAnsi="Calibri" w:cs="Calibri"/>
          <w:highlight w:val="yellow"/>
          <w:lang w:val="fr-BE"/>
        </w:rPr>
        <w:t>……..;</w:t>
      </w:r>
      <w:proofErr w:type="gramEnd"/>
    </w:p>
    <w:p w14:paraId="593CC908" w14:textId="77777777" w:rsidR="00BB4FD1" w:rsidRDefault="00BB4FD1" w:rsidP="0087515E">
      <w:pPr>
        <w:jc w:val="both"/>
        <w:rPr>
          <w:rFonts w:ascii="Calibri" w:hAnsi="Calibri" w:cs="Calibri"/>
          <w:lang w:val="fr-BE"/>
        </w:rPr>
      </w:pPr>
    </w:p>
    <w:p w14:paraId="71692D2C" w14:textId="7FA8C6E4" w:rsidR="00BB4FD1" w:rsidRPr="009A702F" w:rsidRDefault="00BB4FD1" w:rsidP="0087515E">
      <w:pPr>
        <w:ind w:firstLine="720"/>
        <w:jc w:val="both"/>
        <w:rPr>
          <w:rFonts w:ascii="Calibri" w:hAnsi="Calibri" w:cs="Calibri"/>
          <w:lang w:val="fr-BE"/>
        </w:rPr>
      </w:pPr>
      <w:r>
        <w:rPr>
          <w:rFonts w:ascii="Calibri" w:hAnsi="Calibri" w:cs="Calibri"/>
          <w:lang w:val="fr-BE"/>
        </w:rPr>
        <w:t>Ou la personne physique : Nom et Prénom</w:t>
      </w:r>
    </w:p>
    <w:p w14:paraId="38FE43A6" w14:textId="77777777" w:rsidR="00BB4FD1" w:rsidRPr="009A702F" w:rsidRDefault="00BB4FD1" w:rsidP="0087515E">
      <w:pPr>
        <w:jc w:val="both"/>
        <w:rPr>
          <w:rFonts w:ascii="Calibri" w:hAnsi="Calibri" w:cs="Calibri"/>
          <w:lang w:val="fr-BE"/>
        </w:rPr>
      </w:pPr>
    </w:p>
    <w:p w14:paraId="0D75FFEA" w14:textId="52D7F3BB" w:rsidR="00BB4FD1" w:rsidRPr="009A702F" w:rsidRDefault="002C42DE" w:rsidP="0087515E">
      <w:pPr>
        <w:pStyle w:val="Paragraphedeliste"/>
        <w:numPr>
          <w:ilvl w:val="0"/>
          <w:numId w:val="9"/>
        </w:numPr>
        <w:jc w:val="both"/>
        <w:rPr>
          <w:rFonts w:ascii="Calibri" w:hAnsi="Calibri" w:cs="Calibri"/>
          <w:lang w:val="fr-BE"/>
        </w:rPr>
      </w:pPr>
      <w:r>
        <w:rPr>
          <w:rFonts w:ascii="Calibri" w:hAnsi="Calibri" w:cs="Calibri"/>
          <w:lang w:val="fr-BE"/>
        </w:rPr>
        <w:t>L</w:t>
      </w:r>
      <w:r w:rsidR="00BB4FD1" w:rsidRPr="009A702F">
        <w:rPr>
          <w:rFonts w:ascii="Calibri" w:hAnsi="Calibri" w:cs="Calibri"/>
          <w:lang w:val="fr-BE"/>
        </w:rPr>
        <w:t>a personne morale signataire en qualité de Sous-agent,</w:t>
      </w:r>
    </w:p>
    <w:p w14:paraId="15E0D73F" w14:textId="3EBEC7D2" w:rsidR="00BE2D4C" w:rsidRPr="009A702F" w:rsidRDefault="00BB4FD1" w:rsidP="0087515E">
      <w:pPr>
        <w:pStyle w:val="Paragraphedeliste"/>
        <w:numPr>
          <w:ilvl w:val="0"/>
          <w:numId w:val="10"/>
        </w:numPr>
        <w:jc w:val="both"/>
        <w:rPr>
          <w:rFonts w:ascii="Calibri" w:hAnsi="Calibri" w:cs="Calibri"/>
          <w:lang w:val="fr-BE"/>
        </w:rPr>
      </w:pPr>
      <w:proofErr w:type="gramStart"/>
      <w:r w:rsidRPr="009A702F">
        <w:rPr>
          <w:rFonts w:ascii="Calibri" w:hAnsi="Calibri" w:cs="Calibri"/>
          <w:lang w:val="fr-BE"/>
        </w:rPr>
        <w:t>la</w:t>
      </w:r>
      <w:proofErr w:type="gramEnd"/>
      <w:r w:rsidRPr="009A702F">
        <w:rPr>
          <w:rFonts w:ascii="Calibri" w:hAnsi="Calibri" w:cs="Calibri"/>
          <w:lang w:val="fr-BE"/>
        </w:rPr>
        <w:t xml:space="preserve"> </w:t>
      </w:r>
      <w:r w:rsidR="00BE2D4C">
        <w:rPr>
          <w:rFonts w:ascii="Calibri" w:hAnsi="Calibri" w:cs="Calibri"/>
          <w:lang w:val="fr-BE"/>
        </w:rPr>
        <w:t xml:space="preserve">personne qui </w:t>
      </w:r>
      <w:r w:rsidRPr="009A702F">
        <w:rPr>
          <w:rFonts w:ascii="Calibri" w:hAnsi="Calibri" w:cs="Calibri"/>
          <w:lang w:val="fr-BE"/>
        </w:rPr>
        <w:t>dét</w:t>
      </w:r>
      <w:r w:rsidR="00BE2D4C">
        <w:rPr>
          <w:rFonts w:ascii="Calibri" w:hAnsi="Calibri" w:cs="Calibri"/>
          <w:lang w:val="fr-BE"/>
        </w:rPr>
        <w:t>ient le</w:t>
      </w:r>
      <w:r w:rsidRPr="009A702F">
        <w:rPr>
          <w:rFonts w:ascii="Calibri" w:hAnsi="Calibri" w:cs="Calibri"/>
          <w:lang w:val="fr-BE"/>
        </w:rPr>
        <w:t xml:space="preserve"> capital du Sous-agent</w:t>
      </w:r>
      <w:r w:rsidR="00BE2D4C">
        <w:rPr>
          <w:rFonts w:ascii="Calibri" w:hAnsi="Calibri" w:cs="Calibri"/>
          <w:lang w:val="fr-BE"/>
        </w:rPr>
        <w:t>, à savoir</w:t>
      </w:r>
      <w:r w:rsidRPr="009A702F">
        <w:rPr>
          <w:rFonts w:ascii="Calibri" w:hAnsi="Calibri" w:cs="Calibri"/>
          <w:lang w:val="fr-BE"/>
        </w:rPr>
        <w:t xml:space="preserve"> </w:t>
      </w:r>
      <w:r w:rsidRPr="00A00892">
        <w:rPr>
          <w:rFonts w:ascii="Calibri" w:hAnsi="Calibri" w:cs="Calibri"/>
          <w:highlight w:val="yellow"/>
          <w:lang w:val="fr-BE"/>
        </w:rPr>
        <w:t>……………………………………</w:t>
      </w:r>
      <w:proofErr w:type="gramStart"/>
      <w:r w:rsidRPr="00A00892">
        <w:rPr>
          <w:rFonts w:ascii="Calibri" w:hAnsi="Calibri" w:cs="Calibri"/>
          <w:highlight w:val="yellow"/>
          <w:lang w:val="fr-BE"/>
        </w:rPr>
        <w:t>…….</w:t>
      </w:r>
      <w:proofErr w:type="gramEnd"/>
      <w:r w:rsidRPr="00A00892">
        <w:rPr>
          <w:rFonts w:ascii="Calibri" w:hAnsi="Calibri" w:cs="Calibri"/>
          <w:highlight w:val="yellow"/>
          <w:lang w:val="fr-BE"/>
        </w:rPr>
        <w:t>,</w:t>
      </w:r>
    </w:p>
    <w:p w14:paraId="02883113" w14:textId="3804A479" w:rsidR="00BB4FD1" w:rsidRPr="00A76FCC" w:rsidRDefault="00BB4FD1" w:rsidP="0087515E">
      <w:pPr>
        <w:pStyle w:val="Paragraphedeliste"/>
        <w:numPr>
          <w:ilvl w:val="0"/>
          <w:numId w:val="10"/>
        </w:numPr>
        <w:jc w:val="both"/>
        <w:rPr>
          <w:rFonts w:ascii="Calibri" w:hAnsi="Calibri" w:cs="Calibri"/>
          <w:lang w:val="fr-BE"/>
        </w:rPr>
      </w:pPr>
      <w:proofErr w:type="gramStart"/>
      <w:r w:rsidRPr="00A76FCC">
        <w:rPr>
          <w:rFonts w:ascii="Calibri" w:hAnsi="Calibri" w:cs="Calibri"/>
          <w:lang w:val="fr-BE"/>
        </w:rPr>
        <w:t>la</w:t>
      </w:r>
      <w:proofErr w:type="gramEnd"/>
      <w:r w:rsidRPr="00A76FCC">
        <w:rPr>
          <w:rFonts w:ascii="Calibri" w:hAnsi="Calibri" w:cs="Calibri"/>
          <w:lang w:val="fr-BE"/>
        </w:rPr>
        <w:t xml:space="preserve"> personne de son (ou de ses) mandataires et dirigeants sociaux actuels, à savoir </w:t>
      </w:r>
      <w:r w:rsidRPr="00A76FCC">
        <w:rPr>
          <w:rFonts w:ascii="Calibri" w:hAnsi="Calibri" w:cs="Calibri"/>
          <w:highlight w:val="yellow"/>
          <w:lang w:val="fr-BE"/>
        </w:rPr>
        <w:t>……………………………………………………</w:t>
      </w:r>
      <w:proofErr w:type="gramStart"/>
      <w:r w:rsidRPr="00A76FCC">
        <w:rPr>
          <w:rFonts w:ascii="Calibri" w:hAnsi="Calibri" w:cs="Calibri"/>
          <w:highlight w:val="yellow"/>
          <w:lang w:val="fr-BE"/>
        </w:rPr>
        <w:t>……..;</w:t>
      </w:r>
      <w:proofErr w:type="gramEnd"/>
    </w:p>
    <w:p w14:paraId="3E4AFAE0" w14:textId="77777777" w:rsidR="00BB4FD1" w:rsidRDefault="00BB4FD1" w:rsidP="0087515E">
      <w:pPr>
        <w:jc w:val="both"/>
        <w:rPr>
          <w:rFonts w:ascii="Calibri" w:hAnsi="Calibri" w:cs="Calibri"/>
          <w:bCs/>
          <w:lang w:val="fr-BE"/>
        </w:rPr>
      </w:pPr>
    </w:p>
    <w:p w14:paraId="0A0AC7D4" w14:textId="77777777" w:rsidR="00BB4FD1" w:rsidRPr="009A702F" w:rsidRDefault="00BB4FD1" w:rsidP="0087515E">
      <w:pPr>
        <w:ind w:firstLine="720"/>
        <w:jc w:val="both"/>
        <w:rPr>
          <w:rFonts w:ascii="Calibri" w:hAnsi="Calibri" w:cs="Calibri"/>
          <w:lang w:val="fr-BE"/>
        </w:rPr>
      </w:pPr>
      <w:r>
        <w:rPr>
          <w:rFonts w:ascii="Calibri" w:hAnsi="Calibri" w:cs="Calibri"/>
          <w:lang w:val="fr-BE"/>
        </w:rPr>
        <w:t>Ou la personne physique : Nom et Prénom</w:t>
      </w:r>
    </w:p>
    <w:p w14:paraId="7BBFE7D1" w14:textId="77777777" w:rsidR="00BB4FD1" w:rsidRDefault="00BB4FD1" w:rsidP="0087515E">
      <w:pPr>
        <w:jc w:val="both"/>
        <w:rPr>
          <w:rFonts w:ascii="Calibri" w:hAnsi="Calibri" w:cs="Calibri"/>
          <w:bCs/>
          <w:lang w:val="fr-BE"/>
        </w:rPr>
      </w:pPr>
    </w:p>
    <w:p w14:paraId="0C2D478C" w14:textId="77777777" w:rsidR="00BB4FD1" w:rsidRDefault="00BB4FD1" w:rsidP="0087515E">
      <w:pPr>
        <w:jc w:val="both"/>
        <w:rPr>
          <w:rFonts w:ascii="Calibri" w:hAnsi="Calibri" w:cs="Calibri"/>
          <w:bCs/>
          <w:lang w:val="fr-BE"/>
        </w:rPr>
      </w:pPr>
      <w:r>
        <w:rPr>
          <w:rFonts w:ascii="Calibri" w:hAnsi="Calibri" w:cs="Calibri"/>
          <w:bCs/>
          <w:lang w:val="fr-BE"/>
        </w:rPr>
        <w:t xml:space="preserve">En conséquence, aucune des parties ne pourra céder ou transférer le présent contrat de quelque manière, à quelque titre et à quelque personne que ce soit et notamment sous forme de cession de fonds de commerce, de changement de contrôle, de mise en location gérance de fonds de commerce ou de cession de titres ou d’apport en société de l’entreprise exploitée par cette même Partie, sans l’accord exprès, préalable et écrit, de l’autre Partie. </w:t>
      </w:r>
    </w:p>
    <w:p w14:paraId="401E7AD6" w14:textId="77777777" w:rsidR="00BB4FD1" w:rsidRDefault="00BB4FD1" w:rsidP="0087515E">
      <w:pPr>
        <w:jc w:val="both"/>
        <w:rPr>
          <w:rFonts w:ascii="Calibri" w:hAnsi="Calibri" w:cs="Calibri"/>
          <w:bCs/>
          <w:lang w:val="fr-BE"/>
        </w:rPr>
      </w:pPr>
    </w:p>
    <w:p w14:paraId="54DC7DCC" w14:textId="5A6FC91D" w:rsidR="00BB4FD1" w:rsidRDefault="00E06A82" w:rsidP="0087515E">
      <w:pPr>
        <w:jc w:val="both"/>
        <w:rPr>
          <w:rFonts w:ascii="Calibri" w:hAnsi="Calibri" w:cs="Calibri"/>
          <w:b/>
          <w:bCs/>
          <w:lang w:val="fr-BE"/>
        </w:rPr>
      </w:pPr>
      <w:r>
        <w:rPr>
          <w:rFonts w:ascii="Calibri" w:hAnsi="Calibri" w:cs="Calibri"/>
          <w:bCs/>
          <w:lang w:val="fr-BE"/>
        </w:rPr>
        <w:t>A défaut d</w:t>
      </w:r>
      <w:r w:rsidRPr="00E06A82">
        <w:rPr>
          <w:rFonts w:ascii="Calibri" w:hAnsi="Calibri" w:cs="Calibri"/>
          <w:bCs/>
          <w:lang w:val="fr-BE"/>
        </w:rPr>
        <w:t>’accord exprès, préalable et écrit, de l’autre Partie</w:t>
      </w:r>
      <w:r>
        <w:rPr>
          <w:rFonts w:ascii="Calibri" w:hAnsi="Calibri" w:cs="Calibri"/>
          <w:bCs/>
          <w:lang w:val="fr-BE"/>
        </w:rPr>
        <w:t xml:space="preserve"> </w:t>
      </w:r>
      <w:r w:rsidR="00BB4FD1">
        <w:rPr>
          <w:rFonts w:ascii="Calibri" w:hAnsi="Calibri" w:cs="Calibri"/>
          <w:bCs/>
          <w:lang w:val="fr-BE"/>
        </w:rPr>
        <w:t>comme en cas de défaut de notification, la cession ou le transfert du présent contrat et des droits et obligations en résultant</w:t>
      </w:r>
      <w:r w:rsidR="00A933A3">
        <w:rPr>
          <w:rFonts w:ascii="Calibri" w:hAnsi="Calibri" w:cs="Calibri"/>
          <w:bCs/>
          <w:lang w:val="fr-BE"/>
        </w:rPr>
        <w:t xml:space="preserve"> sera considéré comme un manquement grave au sens de l’article 10.2 de la présente Convention</w:t>
      </w:r>
      <w:r w:rsidR="00BB4FD1">
        <w:rPr>
          <w:rFonts w:ascii="Calibri" w:hAnsi="Calibri" w:cs="Calibri"/>
          <w:bCs/>
          <w:lang w:val="fr-BE"/>
        </w:rPr>
        <w:t xml:space="preserve"> po</w:t>
      </w:r>
      <w:r w:rsidR="00A933A3">
        <w:rPr>
          <w:rFonts w:ascii="Calibri" w:hAnsi="Calibri" w:cs="Calibri"/>
          <w:bCs/>
          <w:lang w:val="fr-BE"/>
        </w:rPr>
        <w:t>uvant</w:t>
      </w:r>
      <w:r w:rsidR="00BB4FD1">
        <w:rPr>
          <w:rFonts w:ascii="Calibri" w:hAnsi="Calibri" w:cs="Calibri"/>
          <w:bCs/>
          <w:lang w:val="fr-BE"/>
        </w:rPr>
        <w:t xml:space="preserve"> entraîner la résiliation </w:t>
      </w:r>
      <w:r w:rsidR="00A933A3">
        <w:rPr>
          <w:rFonts w:ascii="Calibri" w:hAnsi="Calibri" w:cs="Calibri"/>
          <w:bCs/>
          <w:lang w:val="fr-BE"/>
        </w:rPr>
        <w:t xml:space="preserve">de cette dernière </w:t>
      </w:r>
      <w:r w:rsidR="00BB4FD1">
        <w:rPr>
          <w:rFonts w:ascii="Calibri" w:hAnsi="Calibri" w:cs="Calibri"/>
          <w:bCs/>
          <w:lang w:val="fr-BE"/>
        </w:rPr>
        <w:t>de plein droit, sans délai et sans mise en demeure préalable, aux torts exclusifs de la Partie ayant contrevenu aux stipulations du présent article.</w:t>
      </w:r>
    </w:p>
    <w:p w14:paraId="10EBC4B1" w14:textId="77777777" w:rsidR="009A702F" w:rsidRPr="009A702F" w:rsidRDefault="009A702F" w:rsidP="0087515E">
      <w:pPr>
        <w:jc w:val="both"/>
        <w:rPr>
          <w:rFonts w:ascii="Calibri" w:hAnsi="Calibri" w:cs="Calibri"/>
          <w:lang w:val="fr-BE"/>
        </w:rPr>
      </w:pPr>
    </w:p>
    <w:p w14:paraId="7974D97C" w14:textId="73B49889" w:rsidR="00A35B64" w:rsidRDefault="009A702F" w:rsidP="0087515E">
      <w:pPr>
        <w:jc w:val="both"/>
        <w:rPr>
          <w:rFonts w:ascii="Calibri" w:hAnsi="Calibri" w:cs="Calibri"/>
          <w:lang w:val="fr-BE"/>
        </w:rPr>
      </w:pPr>
      <w:r w:rsidRPr="009A702F">
        <w:rPr>
          <w:rFonts w:ascii="Calibri" w:hAnsi="Calibri" w:cs="Calibri"/>
          <w:lang w:val="fr-BE"/>
        </w:rPr>
        <w:t xml:space="preserve">Par conséquent, avant tout changement des personnes ci-dessus, les Parties devront en informer l’autre Partie et ce, dans un délai </w:t>
      </w:r>
      <w:proofErr w:type="gramStart"/>
      <w:r w:rsidRPr="009A702F">
        <w:rPr>
          <w:rFonts w:ascii="Calibri" w:hAnsi="Calibri" w:cs="Calibri"/>
          <w:lang w:val="fr-BE"/>
        </w:rPr>
        <w:t>d’ un</w:t>
      </w:r>
      <w:proofErr w:type="gramEnd"/>
      <w:r w:rsidRPr="009A702F">
        <w:rPr>
          <w:rFonts w:ascii="Calibri" w:hAnsi="Calibri" w:cs="Calibri"/>
          <w:lang w:val="fr-BE"/>
        </w:rPr>
        <w:t xml:space="preserve"> mois avant tout changement effectif. </w:t>
      </w:r>
      <w:r w:rsidR="00A933A3">
        <w:rPr>
          <w:rFonts w:ascii="Calibri" w:hAnsi="Calibri" w:cs="Calibri"/>
          <w:lang w:val="fr-BE"/>
        </w:rPr>
        <w:t>Le défaut d’accord entre les Parties sur</w:t>
      </w:r>
      <w:r w:rsidRPr="009A702F">
        <w:rPr>
          <w:rFonts w:ascii="Calibri" w:hAnsi="Calibri" w:cs="Calibri"/>
          <w:lang w:val="fr-BE"/>
        </w:rPr>
        <w:t xml:space="preserve"> les modifications</w:t>
      </w:r>
      <w:r w:rsidR="00A933A3">
        <w:rPr>
          <w:rFonts w:ascii="Calibri" w:hAnsi="Calibri" w:cs="Calibri"/>
          <w:lang w:val="fr-BE"/>
        </w:rPr>
        <w:t xml:space="preserve"> souhaitées </w:t>
      </w:r>
      <w:r w:rsidR="006F5E3B">
        <w:rPr>
          <w:rFonts w:ascii="Calibri" w:hAnsi="Calibri" w:cs="Calibri"/>
          <w:lang w:val="fr-BE"/>
        </w:rPr>
        <w:t>est</w:t>
      </w:r>
      <w:r w:rsidR="00A933A3">
        <w:rPr>
          <w:rFonts w:ascii="Calibri" w:hAnsi="Calibri" w:cs="Calibri"/>
          <w:lang w:val="fr-BE"/>
        </w:rPr>
        <w:t xml:space="preserve"> considéré comme une circonstance exceptionnelle rendant impossible toute collaboration professionnelle future entre le Courtier et le Sous-agent</w:t>
      </w:r>
      <w:r w:rsidRPr="009A702F">
        <w:rPr>
          <w:rFonts w:ascii="Calibri" w:hAnsi="Calibri" w:cs="Calibri"/>
          <w:lang w:val="fr-BE"/>
        </w:rPr>
        <w:t xml:space="preserve">, </w:t>
      </w:r>
      <w:r w:rsidR="006F5E3B">
        <w:rPr>
          <w:rFonts w:ascii="Calibri" w:hAnsi="Calibri" w:cs="Calibri"/>
          <w:lang w:val="fr-BE"/>
        </w:rPr>
        <w:t xml:space="preserve">ouvrant le droit à la résiliation immédiate de la Convention conformément à l’article 10.2. </w:t>
      </w:r>
    </w:p>
    <w:p w14:paraId="110E0184" w14:textId="77777777" w:rsidR="006F7EC0" w:rsidRDefault="006F7EC0" w:rsidP="0087515E">
      <w:pPr>
        <w:jc w:val="both"/>
        <w:rPr>
          <w:rFonts w:ascii="Calibri" w:hAnsi="Calibri" w:cs="Calibri"/>
          <w:bCs/>
          <w:lang w:val="fr-BE"/>
        </w:rPr>
      </w:pPr>
      <w:bookmarkStart w:id="1" w:name="_Hlk157248515"/>
    </w:p>
    <w:p w14:paraId="43EA4E7C" w14:textId="77777777" w:rsidR="006F7EC0" w:rsidRDefault="006F7EC0" w:rsidP="0087515E">
      <w:pPr>
        <w:jc w:val="both"/>
        <w:rPr>
          <w:rFonts w:ascii="Calibri" w:hAnsi="Calibri" w:cs="Calibri"/>
          <w:bCs/>
          <w:lang w:val="fr-BE"/>
        </w:rPr>
      </w:pPr>
    </w:p>
    <w:bookmarkEnd w:id="1"/>
    <w:p w14:paraId="39D77494" w14:textId="524759A8" w:rsidR="00BE266F" w:rsidRDefault="00763871" w:rsidP="0087515E">
      <w:pPr>
        <w:ind w:left="567"/>
        <w:jc w:val="both"/>
        <w:rPr>
          <w:rFonts w:ascii="Calibri" w:hAnsi="Calibri" w:cs="Calibri"/>
          <w:b/>
          <w:sz w:val="28"/>
          <w:szCs w:val="28"/>
          <w:lang w:val="fr-BE"/>
        </w:rPr>
      </w:pPr>
      <w:r>
        <w:rPr>
          <w:rFonts w:ascii="Calibri" w:hAnsi="Calibri" w:cs="Calibri"/>
          <w:b/>
          <w:sz w:val="28"/>
          <w:szCs w:val="28"/>
          <w:lang w:val="fr-BE"/>
        </w:rPr>
        <w:t>Articl</w:t>
      </w:r>
      <w:r w:rsidR="006F5D9F">
        <w:rPr>
          <w:rFonts w:ascii="Calibri" w:hAnsi="Calibri" w:cs="Calibri"/>
          <w:b/>
          <w:sz w:val="28"/>
          <w:szCs w:val="28"/>
          <w:lang w:val="fr-BE"/>
        </w:rPr>
        <w:t>e 4</w:t>
      </w:r>
      <w:r w:rsidR="005A58CF">
        <w:rPr>
          <w:rFonts w:ascii="Calibri" w:hAnsi="Calibri" w:cs="Calibri"/>
          <w:b/>
          <w:sz w:val="28"/>
          <w:szCs w:val="28"/>
          <w:lang w:val="fr-BE"/>
        </w:rPr>
        <w:t xml:space="preserve"> : Indépendance du </w:t>
      </w:r>
      <w:r w:rsidR="00D35C77">
        <w:rPr>
          <w:rFonts w:ascii="Calibri" w:hAnsi="Calibri" w:cs="Calibri"/>
          <w:b/>
          <w:sz w:val="28"/>
          <w:szCs w:val="28"/>
          <w:lang w:val="fr-BE"/>
        </w:rPr>
        <w:t>Sous-agent</w:t>
      </w:r>
      <w:r w:rsidR="00323D6F">
        <w:rPr>
          <w:rFonts w:ascii="Calibri" w:hAnsi="Calibri" w:cs="Calibri"/>
          <w:b/>
          <w:sz w:val="28"/>
          <w:szCs w:val="28"/>
          <w:lang w:val="fr-BE"/>
        </w:rPr>
        <w:t xml:space="preserve"> – Frais et charges</w:t>
      </w:r>
    </w:p>
    <w:p w14:paraId="5D3F27C1" w14:textId="5AE50495" w:rsidR="00323D6F" w:rsidRDefault="00323D6F" w:rsidP="0087515E">
      <w:pPr>
        <w:ind w:left="567"/>
        <w:jc w:val="both"/>
        <w:rPr>
          <w:rFonts w:ascii="Calibri" w:hAnsi="Calibri" w:cs="Calibri"/>
          <w:b/>
          <w:sz w:val="28"/>
          <w:szCs w:val="28"/>
          <w:lang w:val="fr-BE"/>
        </w:rPr>
      </w:pPr>
    </w:p>
    <w:p w14:paraId="1EEDB06E" w14:textId="1A642F72" w:rsidR="00323D6F" w:rsidRDefault="00323D6F" w:rsidP="00C85C27">
      <w:pPr>
        <w:jc w:val="both"/>
        <w:rPr>
          <w:rFonts w:ascii="Calibri" w:hAnsi="Calibri" w:cs="Calibri"/>
          <w:b/>
          <w:sz w:val="28"/>
          <w:szCs w:val="28"/>
          <w:lang w:val="fr-BE"/>
        </w:rPr>
      </w:pPr>
      <w:r>
        <w:rPr>
          <w:rFonts w:ascii="Calibri" w:hAnsi="Calibri" w:cs="Calibri"/>
          <w:bCs/>
          <w:lang w:val="fr-BE"/>
        </w:rPr>
        <w:t>4.1. Indépendance</w:t>
      </w:r>
    </w:p>
    <w:p w14:paraId="19A0289C" w14:textId="77777777" w:rsidR="00BE266F" w:rsidRDefault="00BE266F" w:rsidP="0087515E">
      <w:pPr>
        <w:ind w:left="360"/>
        <w:jc w:val="both"/>
        <w:rPr>
          <w:rFonts w:ascii="Calibri" w:hAnsi="Calibri" w:cs="Calibri"/>
          <w:lang w:val="fr-BE"/>
        </w:rPr>
      </w:pPr>
    </w:p>
    <w:p w14:paraId="3D619E7B" w14:textId="1537B6C3" w:rsidR="0082113C" w:rsidRDefault="0082113C" w:rsidP="0087515E">
      <w:pPr>
        <w:spacing w:line="264" w:lineRule="auto"/>
        <w:jc w:val="both"/>
        <w:rPr>
          <w:rFonts w:ascii="Calibri" w:hAnsi="Calibri" w:cs="Calibri"/>
          <w:lang w:val="fr-BE"/>
        </w:rPr>
      </w:pPr>
      <w:r>
        <w:rPr>
          <w:rFonts w:ascii="Calibri" w:hAnsi="Calibri" w:cs="Calibri"/>
          <w:iCs/>
          <w:lang w:val="fr-FR"/>
        </w:rPr>
        <w:t xml:space="preserve">La présente </w:t>
      </w:r>
      <w:r w:rsidR="00497EF7">
        <w:rPr>
          <w:rFonts w:ascii="Calibri" w:hAnsi="Calibri" w:cs="Calibri"/>
          <w:iCs/>
          <w:lang w:val="fr-FR"/>
        </w:rPr>
        <w:t>C</w:t>
      </w:r>
      <w:r>
        <w:rPr>
          <w:rFonts w:ascii="Calibri" w:hAnsi="Calibri" w:cs="Calibri"/>
          <w:iCs/>
          <w:lang w:val="fr-FR"/>
        </w:rPr>
        <w:t>onvention est exécutée en dehors de tout lien de subordination.</w:t>
      </w:r>
      <w:r w:rsidR="003C53A2">
        <w:rPr>
          <w:rFonts w:ascii="Calibri" w:hAnsi="Calibri" w:cs="Calibri"/>
          <w:lang w:val="fr-FR"/>
        </w:rPr>
        <w:t xml:space="preserve"> </w:t>
      </w:r>
      <w:r>
        <w:rPr>
          <w:rFonts w:ascii="Calibri" w:hAnsi="Calibri" w:cs="Calibri"/>
          <w:iCs/>
          <w:lang w:val="fr-FR"/>
        </w:rPr>
        <w:t xml:space="preserve">Ainsi, aucun élément de la présente </w:t>
      </w:r>
      <w:r w:rsidR="00497EF7">
        <w:rPr>
          <w:rFonts w:ascii="Calibri" w:hAnsi="Calibri" w:cs="Calibri"/>
          <w:iCs/>
          <w:lang w:val="fr-FR"/>
        </w:rPr>
        <w:t>C</w:t>
      </w:r>
      <w:r>
        <w:rPr>
          <w:rFonts w:ascii="Calibri" w:hAnsi="Calibri" w:cs="Calibri"/>
          <w:iCs/>
          <w:lang w:val="fr-FR"/>
        </w:rPr>
        <w:t>onvention ne peut être invoqué aux fins de prétendre à la création d’une association, d’une « </w:t>
      </w:r>
      <w:r w:rsidR="006B0F60">
        <w:rPr>
          <w:rFonts w:ascii="Calibri" w:hAnsi="Calibri" w:cs="Calibri"/>
          <w:iCs/>
          <w:lang w:val="fr-FR"/>
        </w:rPr>
        <w:t>joint-venture</w:t>
      </w:r>
      <w:r>
        <w:rPr>
          <w:rFonts w:ascii="Calibri" w:hAnsi="Calibri" w:cs="Calibri"/>
          <w:iCs/>
          <w:lang w:val="fr-FR"/>
        </w:rPr>
        <w:t xml:space="preserve"> » ou d’une relation de subordination employeur-employé. </w:t>
      </w:r>
    </w:p>
    <w:p w14:paraId="6820F41D" w14:textId="77777777" w:rsidR="002F799F" w:rsidRDefault="002F799F" w:rsidP="0087515E">
      <w:pPr>
        <w:overflowPunct w:val="0"/>
        <w:autoSpaceDE w:val="0"/>
        <w:autoSpaceDN w:val="0"/>
        <w:jc w:val="both"/>
        <w:rPr>
          <w:rFonts w:ascii="Calibri" w:hAnsi="Calibri" w:cs="Calibri"/>
          <w:iCs/>
          <w:lang w:val="fr-BE"/>
        </w:rPr>
      </w:pPr>
    </w:p>
    <w:p w14:paraId="6509B33E" w14:textId="438F363F" w:rsidR="0082113C" w:rsidRDefault="0082113C" w:rsidP="0087515E">
      <w:pPr>
        <w:overflowPunct w:val="0"/>
        <w:autoSpaceDE w:val="0"/>
        <w:autoSpaceDN w:val="0"/>
        <w:jc w:val="both"/>
        <w:rPr>
          <w:rFonts w:ascii="Calibri" w:hAnsi="Calibri" w:cs="Calibri"/>
          <w:lang w:val="fr-BE"/>
        </w:rPr>
      </w:pPr>
      <w:r>
        <w:rPr>
          <w:rFonts w:ascii="Calibri" w:hAnsi="Calibri" w:cs="Calibri"/>
          <w:iCs/>
          <w:lang w:val="fr-BE"/>
        </w:rPr>
        <w:t xml:space="preserve">Le </w:t>
      </w:r>
      <w:r w:rsidR="00D35C77">
        <w:rPr>
          <w:rFonts w:ascii="Calibri" w:hAnsi="Calibri" w:cs="Calibri"/>
          <w:iCs/>
          <w:lang w:val="fr-BE"/>
        </w:rPr>
        <w:t>Sous-agent</w:t>
      </w:r>
      <w:r w:rsidR="00560328">
        <w:rPr>
          <w:rFonts w:ascii="Calibri" w:hAnsi="Calibri" w:cs="Calibri"/>
          <w:iCs/>
          <w:lang w:val="fr-BE"/>
        </w:rPr>
        <w:t xml:space="preserve"> ne</w:t>
      </w:r>
      <w:r>
        <w:rPr>
          <w:rFonts w:ascii="Calibri" w:hAnsi="Calibri" w:cs="Calibri"/>
          <w:iCs/>
          <w:lang w:val="fr-FR"/>
        </w:rPr>
        <w:t xml:space="preserve"> sera guidé dans l’exécution de la présente </w:t>
      </w:r>
      <w:r w:rsidR="00497EF7">
        <w:rPr>
          <w:rFonts w:ascii="Calibri" w:hAnsi="Calibri" w:cs="Calibri"/>
          <w:iCs/>
          <w:lang w:val="fr-FR"/>
        </w:rPr>
        <w:t>C</w:t>
      </w:r>
      <w:r>
        <w:rPr>
          <w:rFonts w:ascii="Calibri" w:hAnsi="Calibri" w:cs="Calibri"/>
          <w:iCs/>
          <w:lang w:val="fr-FR"/>
        </w:rPr>
        <w:t xml:space="preserve">onvention que par les lignes directrices </w:t>
      </w:r>
      <w:r w:rsidR="00F83CB4">
        <w:rPr>
          <w:rFonts w:ascii="Calibri" w:hAnsi="Calibri" w:cs="Calibri"/>
          <w:iCs/>
          <w:lang w:val="fr-FR"/>
        </w:rPr>
        <w:t xml:space="preserve">et les procédures </w:t>
      </w:r>
      <w:r>
        <w:rPr>
          <w:rFonts w:ascii="Calibri" w:hAnsi="Calibri" w:cs="Calibri"/>
          <w:iCs/>
          <w:lang w:val="fr-FR"/>
        </w:rPr>
        <w:t xml:space="preserve">établies par </w:t>
      </w:r>
      <w:r w:rsidR="000E1160">
        <w:rPr>
          <w:rFonts w:ascii="Calibri" w:hAnsi="Calibri" w:cs="Calibri"/>
          <w:iCs/>
          <w:lang w:val="fr-FR"/>
        </w:rPr>
        <w:t>le Courtier</w:t>
      </w:r>
      <w:r>
        <w:rPr>
          <w:rFonts w:ascii="Calibri" w:hAnsi="Calibri" w:cs="Calibri"/>
          <w:iCs/>
          <w:lang w:val="fr-FR"/>
        </w:rPr>
        <w:t>.</w:t>
      </w:r>
    </w:p>
    <w:p w14:paraId="402E3434" w14:textId="77777777" w:rsidR="0082113C" w:rsidRDefault="0082113C" w:rsidP="0087515E">
      <w:pPr>
        <w:jc w:val="both"/>
        <w:rPr>
          <w:rFonts w:ascii="Calibri" w:hAnsi="Calibri" w:cs="Calibri"/>
          <w:lang w:val="fr-BE"/>
        </w:rPr>
      </w:pPr>
      <w:r>
        <w:rPr>
          <w:rFonts w:ascii="Calibri" w:hAnsi="Calibri" w:cs="Calibri"/>
          <w:iCs/>
          <w:lang w:val="fr-FR"/>
        </w:rPr>
        <w:t> </w:t>
      </w:r>
    </w:p>
    <w:p w14:paraId="47959132" w14:textId="65DA21D2" w:rsidR="0082113C" w:rsidRDefault="0082113C" w:rsidP="0087515E">
      <w:pPr>
        <w:overflowPunct w:val="0"/>
        <w:autoSpaceDE w:val="0"/>
        <w:autoSpaceDN w:val="0"/>
        <w:jc w:val="both"/>
        <w:rPr>
          <w:rFonts w:ascii="Calibri" w:hAnsi="Calibri" w:cs="Calibri"/>
          <w:lang w:val="fr-BE"/>
        </w:rPr>
      </w:pPr>
      <w:r>
        <w:rPr>
          <w:rFonts w:ascii="Calibri" w:hAnsi="Calibri" w:cs="Calibri"/>
          <w:iCs/>
          <w:lang w:val="fr-FR" w:eastAsia="zh-CN"/>
        </w:rPr>
        <w:t>Il ne recevra en effet d</w:t>
      </w:r>
      <w:r w:rsidR="0005082C">
        <w:rPr>
          <w:rFonts w:ascii="Calibri" w:hAnsi="Calibri" w:cs="Calibri"/>
          <w:iCs/>
          <w:lang w:val="fr-FR" w:eastAsia="zh-CN"/>
        </w:rPr>
        <w:t>u</w:t>
      </w:r>
      <w:r w:rsidR="000E1160">
        <w:rPr>
          <w:rFonts w:ascii="Calibri" w:hAnsi="Calibri" w:cs="Calibri"/>
          <w:iCs/>
          <w:lang w:val="fr-FR" w:eastAsia="zh-CN"/>
        </w:rPr>
        <w:t xml:space="preserve"> Courtier</w:t>
      </w:r>
      <w:r>
        <w:rPr>
          <w:rFonts w:ascii="Calibri" w:hAnsi="Calibri" w:cs="Calibri"/>
          <w:iCs/>
          <w:lang w:val="fr-FR" w:eastAsia="zh-CN"/>
        </w:rPr>
        <w:t xml:space="preserve"> d’autres instructions que des directives générales justifiées par la nécessité de collaboration entre les parties et à la bonne exécution des missions confiées.</w:t>
      </w:r>
    </w:p>
    <w:p w14:paraId="47C8B458" w14:textId="5341E595" w:rsidR="0082113C" w:rsidRDefault="0082113C" w:rsidP="0087515E">
      <w:pPr>
        <w:jc w:val="both"/>
        <w:rPr>
          <w:rFonts w:ascii="Calibri" w:hAnsi="Calibri" w:cs="Calibri"/>
          <w:iCs/>
          <w:lang w:val="fr-FR"/>
        </w:rPr>
      </w:pPr>
      <w:r>
        <w:rPr>
          <w:rFonts w:ascii="Calibri" w:hAnsi="Calibri" w:cs="Calibri"/>
          <w:iCs/>
          <w:lang w:val="fr-BE"/>
        </w:rPr>
        <w:t xml:space="preserve">Le </w:t>
      </w:r>
      <w:r w:rsidR="00D35C77">
        <w:rPr>
          <w:rFonts w:ascii="Calibri" w:hAnsi="Calibri" w:cs="Calibri"/>
          <w:iCs/>
          <w:lang w:val="fr-BE"/>
        </w:rPr>
        <w:t>Sous-agent</w:t>
      </w:r>
      <w:r w:rsidR="00560328">
        <w:rPr>
          <w:rFonts w:ascii="Calibri" w:hAnsi="Calibri" w:cs="Calibri"/>
          <w:iCs/>
          <w:lang w:val="fr-BE"/>
        </w:rPr>
        <w:t xml:space="preserve"> n’est</w:t>
      </w:r>
      <w:r>
        <w:rPr>
          <w:rFonts w:ascii="Calibri" w:hAnsi="Calibri" w:cs="Calibri"/>
          <w:iCs/>
          <w:lang w:val="fr-FR"/>
        </w:rPr>
        <w:t xml:space="preserve"> tenu qu’à une obligation de moyen et non de résultat dans l’exécution de la présente </w:t>
      </w:r>
      <w:r w:rsidR="00497EF7">
        <w:rPr>
          <w:rFonts w:ascii="Calibri" w:hAnsi="Calibri" w:cs="Calibri"/>
          <w:iCs/>
          <w:lang w:val="fr-FR"/>
        </w:rPr>
        <w:t>C</w:t>
      </w:r>
      <w:r>
        <w:rPr>
          <w:rFonts w:ascii="Calibri" w:hAnsi="Calibri" w:cs="Calibri"/>
          <w:iCs/>
          <w:lang w:val="fr-FR"/>
        </w:rPr>
        <w:t>onvention.</w:t>
      </w:r>
    </w:p>
    <w:p w14:paraId="009D20AE" w14:textId="26FB6F88" w:rsidR="0036398B" w:rsidRDefault="0036398B" w:rsidP="0087515E">
      <w:pPr>
        <w:jc w:val="both"/>
        <w:rPr>
          <w:rFonts w:ascii="Calibri" w:hAnsi="Calibri" w:cs="Calibri"/>
          <w:iCs/>
          <w:lang w:val="fr-FR"/>
        </w:rPr>
      </w:pPr>
    </w:p>
    <w:p w14:paraId="254B3D10" w14:textId="1A91707F" w:rsidR="0082113C" w:rsidRDefault="0082113C" w:rsidP="0087515E">
      <w:pPr>
        <w:tabs>
          <w:tab w:val="left" w:pos="567"/>
        </w:tabs>
        <w:jc w:val="both"/>
        <w:rPr>
          <w:rFonts w:ascii="Calibri" w:hAnsi="Calibri" w:cs="Calibri"/>
          <w:lang w:val="fr-BE"/>
        </w:rPr>
      </w:pPr>
      <w:r>
        <w:rPr>
          <w:rFonts w:ascii="Calibri" w:hAnsi="Calibri" w:cs="Calibri"/>
          <w:lang w:val="fr-BE"/>
        </w:rPr>
        <w:t xml:space="preserve">Le </w:t>
      </w:r>
      <w:r w:rsidR="00D35C77">
        <w:rPr>
          <w:rFonts w:ascii="Calibri" w:hAnsi="Calibri" w:cs="Calibri"/>
          <w:lang w:val="fr-BE"/>
        </w:rPr>
        <w:t>Sous-agent</w:t>
      </w:r>
      <w:r>
        <w:rPr>
          <w:rFonts w:ascii="Calibri" w:hAnsi="Calibri" w:cs="Calibri"/>
          <w:lang w:val="fr-BE"/>
        </w:rPr>
        <w:t xml:space="preserve"> organise son activité en toute liberté et indépendance.  Il ne rend compte qu’</w:t>
      </w:r>
      <w:r w:rsidR="00560328">
        <w:rPr>
          <w:rFonts w:ascii="Calibri" w:hAnsi="Calibri" w:cs="Calibri"/>
          <w:lang w:val="fr-BE"/>
        </w:rPr>
        <w:t>au</w:t>
      </w:r>
      <w:r w:rsidR="00F83CB4">
        <w:rPr>
          <w:rFonts w:ascii="Calibri" w:hAnsi="Calibri" w:cs="Calibri"/>
          <w:lang w:val="fr-BE"/>
        </w:rPr>
        <w:t xml:space="preserve"> </w:t>
      </w:r>
      <w:r w:rsidR="00D35C77">
        <w:rPr>
          <w:rFonts w:ascii="Calibri" w:hAnsi="Calibri" w:cs="Calibri"/>
          <w:lang w:val="fr-BE"/>
        </w:rPr>
        <w:t>C</w:t>
      </w:r>
      <w:r w:rsidR="00912081">
        <w:rPr>
          <w:rFonts w:ascii="Calibri" w:hAnsi="Calibri" w:cs="Calibri"/>
          <w:lang w:val="fr-BE"/>
        </w:rPr>
        <w:t>ourtier</w:t>
      </w:r>
      <w:r>
        <w:rPr>
          <w:rFonts w:ascii="Calibri" w:hAnsi="Calibri" w:cs="Calibri"/>
          <w:lang w:val="fr-BE"/>
        </w:rPr>
        <w:t xml:space="preserve"> des affaires réalisées</w:t>
      </w:r>
      <w:r w:rsidR="00C73221">
        <w:rPr>
          <w:rFonts w:ascii="Calibri" w:hAnsi="Calibri" w:cs="Calibri"/>
          <w:lang w:val="fr-BE"/>
        </w:rPr>
        <w:t xml:space="preserve">, </w:t>
      </w:r>
      <w:r>
        <w:rPr>
          <w:rFonts w:ascii="Calibri" w:hAnsi="Calibri" w:cs="Calibri"/>
          <w:lang w:val="fr-BE"/>
        </w:rPr>
        <w:t>et n’est commissionné que sur base de celle-ci.</w:t>
      </w:r>
    </w:p>
    <w:p w14:paraId="5272668D" w14:textId="77777777" w:rsidR="0082113C" w:rsidRDefault="0082113C" w:rsidP="0087515E">
      <w:pPr>
        <w:tabs>
          <w:tab w:val="left" w:pos="567"/>
        </w:tabs>
        <w:jc w:val="both"/>
        <w:rPr>
          <w:rFonts w:ascii="Calibri" w:hAnsi="Calibri" w:cs="Calibri"/>
          <w:lang w:val="fr-BE"/>
        </w:rPr>
      </w:pPr>
    </w:p>
    <w:p w14:paraId="635F5CF3" w14:textId="08162820" w:rsidR="00323D6F" w:rsidRDefault="00323D6F" w:rsidP="00C85C27">
      <w:pPr>
        <w:tabs>
          <w:tab w:val="left" w:pos="567"/>
        </w:tabs>
        <w:jc w:val="both"/>
        <w:rPr>
          <w:rFonts w:ascii="Calibri" w:hAnsi="Calibri" w:cs="Calibri"/>
          <w:lang w:val="fr-BE"/>
        </w:rPr>
      </w:pPr>
      <w:r>
        <w:rPr>
          <w:rFonts w:ascii="Calibri" w:hAnsi="Calibri" w:cs="Calibri"/>
          <w:lang w:val="fr-BE"/>
        </w:rPr>
        <w:t>4.2. Frais et charges</w:t>
      </w:r>
    </w:p>
    <w:p w14:paraId="0EFBDDDE" w14:textId="77777777" w:rsidR="00323D6F" w:rsidRDefault="00323D6F" w:rsidP="0087515E">
      <w:pPr>
        <w:tabs>
          <w:tab w:val="left" w:pos="567"/>
        </w:tabs>
        <w:jc w:val="both"/>
        <w:rPr>
          <w:rFonts w:ascii="Calibri" w:hAnsi="Calibri" w:cs="Calibri"/>
          <w:lang w:val="fr-BE"/>
        </w:rPr>
      </w:pPr>
    </w:p>
    <w:p w14:paraId="2F16D69F" w14:textId="1BD33E0E" w:rsidR="00323D6F" w:rsidRDefault="00323D6F" w:rsidP="0087515E">
      <w:pPr>
        <w:jc w:val="both"/>
        <w:rPr>
          <w:rFonts w:ascii="Calibri" w:hAnsi="Calibri" w:cs="Calibri"/>
          <w:lang w:val="fr-BE"/>
        </w:rPr>
      </w:pPr>
      <w:r>
        <w:rPr>
          <w:rFonts w:ascii="Calibri" w:hAnsi="Calibri" w:cs="Calibri"/>
          <w:lang w:val="fr-BE"/>
        </w:rPr>
        <w:t xml:space="preserve">4.2.1. Le </w:t>
      </w:r>
      <w:r w:rsidR="00D35C77">
        <w:rPr>
          <w:rFonts w:ascii="Calibri" w:hAnsi="Calibri" w:cs="Calibri"/>
          <w:lang w:val="fr-BE"/>
        </w:rPr>
        <w:t>Sous-agent</w:t>
      </w:r>
      <w:r>
        <w:rPr>
          <w:rFonts w:ascii="Calibri" w:hAnsi="Calibri" w:cs="Calibri"/>
          <w:lang w:val="fr-BE"/>
        </w:rPr>
        <w:t xml:space="preserve"> supporte tous les frais et charges généralement quelconques qu’implique l’exercice de ses missions tels que les frais de voiture et de carburant éventuels, de correspondance, de téléphone, de déplacement, d’assurance et ce, sans que cette liste soit limitative. </w:t>
      </w:r>
    </w:p>
    <w:p w14:paraId="1200649F" w14:textId="3420F0D1" w:rsidR="005B2D0F" w:rsidRDefault="005B2D0F" w:rsidP="0087515E">
      <w:pPr>
        <w:ind w:left="360"/>
        <w:jc w:val="both"/>
        <w:rPr>
          <w:rFonts w:ascii="Calibri" w:hAnsi="Calibri" w:cs="Calibri"/>
          <w:lang w:val="fr-BE"/>
        </w:rPr>
      </w:pPr>
    </w:p>
    <w:p w14:paraId="76325BF6" w14:textId="77777777" w:rsidR="005B2D0F" w:rsidRDefault="00323D6F" w:rsidP="0087515E">
      <w:pPr>
        <w:jc w:val="both"/>
        <w:rPr>
          <w:rFonts w:ascii="Calibri" w:hAnsi="Calibri" w:cs="Calibri"/>
          <w:lang w:val="fr-BE"/>
        </w:rPr>
      </w:pPr>
      <w:r>
        <w:rPr>
          <w:rFonts w:ascii="Calibri" w:hAnsi="Calibri" w:cs="Calibri"/>
          <w:lang w:val="fr-BE"/>
        </w:rPr>
        <w:t xml:space="preserve">4.2.2. Toutes les obligations légales, notamment en matière commerciale, sociale, fiscale </w:t>
      </w:r>
    </w:p>
    <w:p w14:paraId="6894FEAA" w14:textId="711E1C3B" w:rsidR="00323D6F" w:rsidRDefault="00323D6F" w:rsidP="0087515E">
      <w:pPr>
        <w:jc w:val="both"/>
        <w:rPr>
          <w:rFonts w:ascii="Calibri" w:hAnsi="Calibri" w:cs="Calibri"/>
          <w:lang w:val="fr-BE"/>
        </w:rPr>
      </w:pPr>
      <w:r>
        <w:rPr>
          <w:rFonts w:ascii="Calibri" w:hAnsi="Calibri" w:cs="Calibri"/>
          <w:lang w:val="fr-BE"/>
        </w:rPr>
        <w:t>(</w:t>
      </w:r>
      <w:proofErr w:type="gramStart"/>
      <w:r>
        <w:rPr>
          <w:rFonts w:ascii="Calibri" w:hAnsi="Calibri" w:cs="Calibri"/>
          <w:lang w:val="fr-BE"/>
        </w:rPr>
        <w:t>taxes</w:t>
      </w:r>
      <w:proofErr w:type="gramEnd"/>
      <w:r>
        <w:rPr>
          <w:rFonts w:ascii="Calibri" w:hAnsi="Calibri" w:cs="Calibri"/>
          <w:lang w:val="fr-BE"/>
        </w:rPr>
        <w:t xml:space="preserve">, impôts directs ou indirects…) auxquelles le </w:t>
      </w:r>
      <w:r w:rsidR="00D35C77">
        <w:rPr>
          <w:rFonts w:ascii="Calibri" w:hAnsi="Calibri" w:cs="Calibri"/>
          <w:lang w:val="fr-BE"/>
        </w:rPr>
        <w:t>Sous-agent</w:t>
      </w:r>
      <w:r>
        <w:rPr>
          <w:rFonts w:ascii="Calibri" w:hAnsi="Calibri" w:cs="Calibri"/>
          <w:lang w:val="fr-BE"/>
        </w:rPr>
        <w:t xml:space="preserve"> est soumis du chef de ses activités et pour lesquelles il déclare s’être conformé, sont à sa charge exclusive.</w:t>
      </w:r>
    </w:p>
    <w:p w14:paraId="3B57242E" w14:textId="77777777" w:rsidR="006F7EC0" w:rsidRDefault="006F7EC0">
      <w:pPr>
        <w:ind w:left="360"/>
        <w:jc w:val="both"/>
        <w:rPr>
          <w:rFonts w:ascii="Calibri" w:hAnsi="Calibri" w:cs="Calibri"/>
          <w:b/>
          <w:sz w:val="28"/>
          <w:szCs w:val="28"/>
          <w:lang w:val="fr-BE"/>
        </w:rPr>
      </w:pPr>
    </w:p>
    <w:p w14:paraId="61D2CDB2" w14:textId="1E78FD07" w:rsidR="00255C62" w:rsidRDefault="00255C62" w:rsidP="00255C62">
      <w:pPr>
        <w:ind w:left="567"/>
        <w:jc w:val="both"/>
        <w:rPr>
          <w:rFonts w:ascii="Calibri" w:hAnsi="Calibri" w:cs="Calibri"/>
          <w:b/>
          <w:sz w:val="28"/>
          <w:szCs w:val="28"/>
          <w:lang w:val="fr-BE"/>
        </w:rPr>
      </w:pPr>
      <w:r>
        <w:rPr>
          <w:rFonts w:ascii="Calibri" w:hAnsi="Calibri" w:cs="Calibri"/>
          <w:b/>
          <w:sz w:val="28"/>
          <w:szCs w:val="28"/>
          <w:lang w:val="fr-BE"/>
        </w:rPr>
        <w:t xml:space="preserve">Article </w:t>
      </w:r>
      <w:r w:rsidR="0051757B">
        <w:rPr>
          <w:rFonts w:ascii="Calibri" w:hAnsi="Calibri" w:cs="Calibri"/>
          <w:b/>
          <w:sz w:val="28"/>
          <w:szCs w:val="28"/>
          <w:lang w:val="fr-BE"/>
        </w:rPr>
        <w:t>5</w:t>
      </w:r>
      <w:r>
        <w:rPr>
          <w:rFonts w:ascii="Calibri" w:hAnsi="Calibri" w:cs="Calibri"/>
          <w:b/>
          <w:sz w:val="28"/>
          <w:szCs w:val="28"/>
          <w:lang w:val="fr-BE"/>
        </w:rPr>
        <w:t xml:space="preserve"> : La propriété du portefeuille </w:t>
      </w:r>
      <w:r w:rsidR="005B2D0F">
        <w:rPr>
          <w:rFonts w:ascii="Calibri" w:hAnsi="Calibri" w:cs="Calibri"/>
          <w:b/>
          <w:sz w:val="28"/>
          <w:szCs w:val="28"/>
          <w:lang w:val="fr-BE"/>
        </w:rPr>
        <w:t>crédit</w:t>
      </w:r>
      <w:r w:rsidR="00323D6F">
        <w:rPr>
          <w:rFonts w:ascii="Calibri" w:hAnsi="Calibri" w:cs="Calibri"/>
          <w:b/>
          <w:sz w:val="28"/>
          <w:szCs w:val="28"/>
          <w:lang w:val="fr-BE"/>
        </w:rPr>
        <w:t xml:space="preserve"> (portefeuille clients)</w:t>
      </w:r>
    </w:p>
    <w:p w14:paraId="57370C84" w14:textId="75E808BB" w:rsidR="00255C62" w:rsidRDefault="00255C62" w:rsidP="0087515E">
      <w:pPr>
        <w:jc w:val="both"/>
        <w:rPr>
          <w:rFonts w:ascii="Calibri" w:hAnsi="Calibri" w:cs="Calibri"/>
          <w:b/>
          <w:sz w:val="28"/>
          <w:szCs w:val="28"/>
          <w:lang w:val="fr-BE"/>
        </w:rPr>
      </w:pPr>
    </w:p>
    <w:p w14:paraId="61A3D389" w14:textId="1AB6C7C1" w:rsidR="00255C62" w:rsidRDefault="00255C62" w:rsidP="0087515E">
      <w:pPr>
        <w:jc w:val="both"/>
        <w:rPr>
          <w:rFonts w:ascii="Calibri" w:hAnsi="Calibri" w:cs="Calibri"/>
          <w:bCs/>
          <w:lang w:val="fr-BE"/>
        </w:rPr>
      </w:pPr>
      <w:r>
        <w:rPr>
          <w:rFonts w:ascii="Calibri" w:hAnsi="Calibri" w:cs="Calibri"/>
          <w:bCs/>
          <w:lang w:val="fr-BE"/>
        </w:rPr>
        <w:t xml:space="preserve">Le portefeuille </w:t>
      </w:r>
      <w:r w:rsidR="005B2D0F">
        <w:rPr>
          <w:rFonts w:ascii="Calibri" w:hAnsi="Calibri" w:cs="Calibri"/>
          <w:bCs/>
          <w:lang w:val="fr-BE"/>
        </w:rPr>
        <w:t>« crédits »</w:t>
      </w:r>
      <w:r>
        <w:rPr>
          <w:rFonts w:ascii="Calibri" w:hAnsi="Calibri" w:cs="Calibri"/>
          <w:bCs/>
          <w:lang w:val="fr-BE"/>
        </w:rPr>
        <w:t xml:space="preserve"> du </w:t>
      </w:r>
      <w:r w:rsidR="00D35C77">
        <w:rPr>
          <w:rFonts w:ascii="Calibri" w:hAnsi="Calibri" w:cs="Calibri"/>
          <w:bCs/>
          <w:lang w:val="fr-BE"/>
        </w:rPr>
        <w:t>Courtier</w:t>
      </w:r>
      <w:r>
        <w:rPr>
          <w:rFonts w:ascii="Calibri" w:hAnsi="Calibri" w:cs="Calibri"/>
          <w:bCs/>
          <w:lang w:val="fr-BE"/>
        </w:rPr>
        <w:t xml:space="preserve"> existant avant la conclusion de la présente </w:t>
      </w:r>
      <w:r w:rsidR="0023211E">
        <w:rPr>
          <w:rFonts w:ascii="Calibri" w:hAnsi="Calibri" w:cs="Calibri"/>
          <w:bCs/>
          <w:lang w:val="fr-BE"/>
        </w:rPr>
        <w:t>C</w:t>
      </w:r>
      <w:r>
        <w:rPr>
          <w:rFonts w:ascii="Calibri" w:hAnsi="Calibri" w:cs="Calibri"/>
          <w:bCs/>
          <w:lang w:val="fr-BE"/>
        </w:rPr>
        <w:t xml:space="preserve">onvention, les nouvelles affaires, les </w:t>
      </w:r>
      <w:r w:rsidR="005B2D0F">
        <w:rPr>
          <w:rFonts w:ascii="Calibri" w:hAnsi="Calibri" w:cs="Calibri"/>
          <w:bCs/>
          <w:lang w:val="fr-BE"/>
        </w:rPr>
        <w:t>refinancements</w:t>
      </w:r>
      <w:r>
        <w:rPr>
          <w:rFonts w:ascii="Calibri" w:hAnsi="Calibri" w:cs="Calibri"/>
          <w:bCs/>
          <w:lang w:val="fr-BE"/>
        </w:rPr>
        <w:t xml:space="preserve">, </w:t>
      </w:r>
      <w:r w:rsidR="00F81B76">
        <w:rPr>
          <w:rFonts w:ascii="Calibri" w:hAnsi="Calibri" w:cs="Calibri"/>
          <w:bCs/>
          <w:lang w:val="fr-BE"/>
        </w:rPr>
        <w:t xml:space="preserve">réalisées par le </w:t>
      </w:r>
      <w:r w:rsidR="00D35C77">
        <w:rPr>
          <w:rFonts w:ascii="Calibri" w:hAnsi="Calibri" w:cs="Calibri"/>
          <w:bCs/>
          <w:lang w:val="fr-BE"/>
        </w:rPr>
        <w:t>Sous-agent</w:t>
      </w:r>
      <w:r w:rsidR="00F81B76">
        <w:rPr>
          <w:rFonts w:ascii="Calibri" w:hAnsi="Calibri" w:cs="Calibri"/>
          <w:bCs/>
          <w:lang w:val="fr-BE"/>
        </w:rPr>
        <w:t xml:space="preserve"> </w:t>
      </w:r>
      <w:r>
        <w:rPr>
          <w:rFonts w:ascii="Calibri" w:hAnsi="Calibri" w:cs="Calibri"/>
          <w:bCs/>
          <w:lang w:val="fr-BE"/>
        </w:rPr>
        <w:t>restent l</w:t>
      </w:r>
      <w:r w:rsidR="00F81B76">
        <w:rPr>
          <w:rFonts w:ascii="Calibri" w:hAnsi="Calibri" w:cs="Calibri"/>
          <w:bCs/>
          <w:lang w:val="fr-BE"/>
        </w:rPr>
        <w:t xml:space="preserve">’entière et exclusive </w:t>
      </w:r>
      <w:r>
        <w:rPr>
          <w:rFonts w:ascii="Calibri" w:hAnsi="Calibri" w:cs="Calibri"/>
          <w:bCs/>
          <w:lang w:val="fr-BE"/>
        </w:rPr>
        <w:t xml:space="preserve">propriété du </w:t>
      </w:r>
      <w:r w:rsidR="00D35C77">
        <w:rPr>
          <w:rFonts w:ascii="Calibri" w:hAnsi="Calibri" w:cs="Calibri"/>
          <w:bCs/>
          <w:lang w:val="fr-BE"/>
        </w:rPr>
        <w:t>Courtier</w:t>
      </w:r>
      <w:r w:rsidR="00210D5F">
        <w:rPr>
          <w:rFonts w:ascii="Calibri" w:hAnsi="Calibri" w:cs="Calibri"/>
          <w:bCs/>
          <w:lang w:val="fr-BE"/>
        </w:rPr>
        <w:t xml:space="preserve"> et ce</w:t>
      </w:r>
      <w:r w:rsidR="00323D6F">
        <w:rPr>
          <w:rFonts w:ascii="Calibri" w:hAnsi="Calibri" w:cs="Calibri"/>
          <w:bCs/>
          <w:lang w:val="fr-BE"/>
        </w:rPr>
        <w:t>,</w:t>
      </w:r>
      <w:r w:rsidR="00210D5F">
        <w:rPr>
          <w:rFonts w:ascii="Calibri" w:hAnsi="Calibri" w:cs="Calibri"/>
          <w:bCs/>
          <w:lang w:val="fr-BE"/>
        </w:rPr>
        <w:t xml:space="preserve"> pendant toute la durée de la présente </w:t>
      </w:r>
      <w:r w:rsidR="0023211E">
        <w:rPr>
          <w:rFonts w:ascii="Calibri" w:hAnsi="Calibri" w:cs="Calibri"/>
          <w:bCs/>
          <w:lang w:val="fr-BE"/>
        </w:rPr>
        <w:t>C</w:t>
      </w:r>
      <w:r w:rsidR="00210D5F">
        <w:rPr>
          <w:rFonts w:ascii="Calibri" w:hAnsi="Calibri" w:cs="Calibri"/>
          <w:bCs/>
          <w:lang w:val="fr-BE"/>
        </w:rPr>
        <w:t xml:space="preserve">onvention ainsi qu’en cas d’annulation, de résiliation de cette même </w:t>
      </w:r>
      <w:r w:rsidR="0023211E">
        <w:rPr>
          <w:rFonts w:ascii="Calibri" w:hAnsi="Calibri" w:cs="Calibri"/>
          <w:bCs/>
          <w:lang w:val="fr-BE"/>
        </w:rPr>
        <w:t>C</w:t>
      </w:r>
      <w:r w:rsidR="00210D5F">
        <w:rPr>
          <w:rFonts w:ascii="Calibri" w:hAnsi="Calibri" w:cs="Calibri"/>
          <w:bCs/>
          <w:lang w:val="fr-BE"/>
        </w:rPr>
        <w:t xml:space="preserve">onvention. Seuls des comptes « producteurs » du </w:t>
      </w:r>
      <w:r w:rsidR="00D35C77">
        <w:rPr>
          <w:rFonts w:ascii="Calibri" w:hAnsi="Calibri" w:cs="Calibri"/>
          <w:bCs/>
          <w:lang w:val="fr-BE"/>
        </w:rPr>
        <w:t>Courtier</w:t>
      </w:r>
      <w:r w:rsidR="00210D5F">
        <w:rPr>
          <w:rFonts w:ascii="Calibri" w:hAnsi="Calibri" w:cs="Calibri"/>
          <w:bCs/>
          <w:lang w:val="fr-BE"/>
        </w:rPr>
        <w:t xml:space="preserve"> seront utilisés auprès des </w:t>
      </w:r>
      <w:r w:rsidR="005B2D0F">
        <w:rPr>
          <w:rFonts w:ascii="Calibri" w:hAnsi="Calibri" w:cs="Calibri"/>
          <w:bCs/>
          <w:lang w:val="fr-BE"/>
        </w:rPr>
        <w:t>prêteurs</w:t>
      </w:r>
      <w:r w:rsidR="00210D5F">
        <w:rPr>
          <w:rFonts w:ascii="Calibri" w:hAnsi="Calibri" w:cs="Calibri"/>
          <w:bCs/>
          <w:lang w:val="fr-BE"/>
        </w:rPr>
        <w:t>.</w:t>
      </w:r>
      <w:r w:rsidR="006B0F60">
        <w:rPr>
          <w:rFonts w:ascii="Calibri" w:hAnsi="Calibri" w:cs="Calibri"/>
          <w:bCs/>
          <w:lang w:val="fr-BE"/>
        </w:rPr>
        <w:t xml:space="preserve"> </w:t>
      </w:r>
    </w:p>
    <w:p w14:paraId="2972B208" w14:textId="77777777" w:rsidR="006F7EC0" w:rsidRDefault="006F7EC0" w:rsidP="0087515E">
      <w:pPr>
        <w:jc w:val="both"/>
        <w:rPr>
          <w:rFonts w:ascii="Calibri" w:hAnsi="Calibri" w:cs="Calibri"/>
          <w:bCs/>
          <w:lang w:val="fr-BE"/>
        </w:rPr>
      </w:pPr>
    </w:p>
    <w:p w14:paraId="5C07ECC8" w14:textId="663ECCBE" w:rsidR="006F7EC0" w:rsidRPr="00AA109D" w:rsidRDefault="006F7EC0" w:rsidP="0087515E">
      <w:pPr>
        <w:jc w:val="both"/>
        <w:rPr>
          <w:rFonts w:ascii="Calibri" w:hAnsi="Calibri" w:cs="Calibri"/>
          <w:bCs/>
          <w:i/>
          <w:iCs/>
          <w:sz w:val="22"/>
          <w:szCs w:val="22"/>
          <w:lang w:val="fr-BE"/>
        </w:rPr>
      </w:pPr>
      <w:r>
        <w:rPr>
          <w:rFonts w:ascii="Calibri" w:hAnsi="Calibri" w:cs="Calibri"/>
          <w:bCs/>
          <w:lang w:val="fr-BE"/>
        </w:rPr>
        <w:t>La définition du prêteur est la suivante :</w:t>
      </w:r>
      <w:r w:rsidR="00391CF1">
        <w:rPr>
          <w:rFonts w:ascii="Calibri" w:hAnsi="Calibri" w:cs="Calibri"/>
          <w:bCs/>
          <w:lang w:val="fr-BE"/>
        </w:rPr>
        <w:t xml:space="preserve"> suivant la définition du Livre VII du Code de Droit Economique, </w:t>
      </w:r>
      <w:r w:rsidR="00497EF7" w:rsidRPr="003E37E8">
        <w:rPr>
          <w:rFonts w:asciiTheme="minorHAnsi" w:hAnsiTheme="minorHAnsi" w:cstheme="minorHAnsi"/>
          <w:bCs/>
          <w:lang w:val="fr-BE"/>
        </w:rPr>
        <w:t>toute personne physique ou morale q</w:t>
      </w:r>
      <w:proofErr w:type="spellStart"/>
      <w:r w:rsidR="00497EF7" w:rsidRPr="003E37E8">
        <w:rPr>
          <w:rFonts w:asciiTheme="minorHAnsi" w:hAnsiTheme="minorHAnsi" w:cstheme="minorHAnsi"/>
          <w:bCs/>
          <w:color w:val="000000"/>
          <w:lang w:val="fr-FR"/>
        </w:rPr>
        <w:t>ui</w:t>
      </w:r>
      <w:proofErr w:type="spellEnd"/>
      <w:r w:rsidR="00497EF7" w:rsidRPr="003E37E8">
        <w:rPr>
          <w:rFonts w:asciiTheme="minorHAnsi" w:hAnsiTheme="minorHAnsi" w:cstheme="minorHAnsi"/>
          <w:bCs/>
          <w:color w:val="000000"/>
          <w:lang w:val="fr-FR"/>
        </w:rPr>
        <w:t xml:space="preserve"> consent un crédit dans le cadre de ses activités commerciales ou professionnelles, à l'exception de la personne qui offre ou conclut un contrat de crédit lorsque ce contrat fait l'objet d'une cession ou d'une subrogation immédiate au profit d'un prêteur agréé ou enregistré, désigné dans le contrat</w:t>
      </w:r>
      <w:r w:rsidR="00497EF7">
        <w:rPr>
          <w:rFonts w:asciiTheme="minorHAnsi" w:hAnsiTheme="minorHAnsi" w:cstheme="minorHAnsi"/>
          <w:bCs/>
          <w:color w:val="000000"/>
          <w:lang w:val="fr-FR"/>
        </w:rPr>
        <w:t xml:space="preserve"> (article I.9, 34°) </w:t>
      </w:r>
    </w:p>
    <w:p w14:paraId="0579625D" w14:textId="77777777" w:rsidR="006F7EC0" w:rsidRDefault="006F7EC0" w:rsidP="0087515E">
      <w:pPr>
        <w:jc w:val="both"/>
        <w:rPr>
          <w:rFonts w:ascii="Calibri" w:hAnsi="Calibri" w:cs="Calibri"/>
          <w:bCs/>
          <w:lang w:val="fr-BE"/>
        </w:rPr>
      </w:pPr>
    </w:p>
    <w:p w14:paraId="313334AF" w14:textId="77777777" w:rsidR="009A702F" w:rsidRDefault="009A702F" w:rsidP="0087515E">
      <w:pPr>
        <w:ind w:left="567"/>
        <w:jc w:val="both"/>
        <w:rPr>
          <w:rFonts w:ascii="Calibri" w:hAnsi="Calibri" w:cs="Calibri"/>
          <w:b/>
          <w:sz w:val="28"/>
          <w:szCs w:val="28"/>
          <w:lang w:val="fr-BE"/>
        </w:rPr>
      </w:pPr>
    </w:p>
    <w:p w14:paraId="23233359" w14:textId="77777777" w:rsidR="00BB4FD1" w:rsidRDefault="00BB4FD1" w:rsidP="0087515E">
      <w:pPr>
        <w:ind w:left="567"/>
        <w:jc w:val="both"/>
        <w:rPr>
          <w:rFonts w:ascii="Calibri" w:hAnsi="Calibri" w:cs="Calibri"/>
          <w:b/>
          <w:sz w:val="28"/>
          <w:szCs w:val="28"/>
          <w:lang w:val="fr-BE"/>
        </w:rPr>
      </w:pPr>
    </w:p>
    <w:p w14:paraId="75C792C0" w14:textId="77777777" w:rsidR="00BB4FD1" w:rsidRDefault="00BB4FD1" w:rsidP="0087515E">
      <w:pPr>
        <w:ind w:left="567"/>
        <w:jc w:val="both"/>
        <w:rPr>
          <w:rFonts w:ascii="Calibri" w:hAnsi="Calibri" w:cs="Calibri"/>
          <w:b/>
          <w:sz w:val="28"/>
          <w:szCs w:val="28"/>
          <w:lang w:val="fr-BE"/>
        </w:rPr>
      </w:pPr>
    </w:p>
    <w:p w14:paraId="3FD55E2C" w14:textId="124184BF" w:rsidR="0051757B" w:rsidRDefault="0051757B" w:rsidP="0087515E">
      <w:pPr>
        <w:ind w:left="567"/>
        <w:jc w:val="both"/>
        <w:rPr>
          <w:rFonts w:ascii="Calibri" w:hAnsi="Calibri" w:cs="Calibri"/>
          <w:b/>
          <w:sz w:val="28"/>
          <w:szCs w:val="28"/>
          <w:lang w:val="fr-BE"/>
        </w:rPr>
      </w:pPr>
      <w:r>
        <w:rPr>
          <w:rFonts w:ascii="Calibri" w:hAnsi="Calibri" w:cs="Calibri"/>
          <w:b/>
          <w:sz w:val="28"/>
          <w:szCs w:val="28"/>
          <w:lang w:val="fr-BE"/>
        </w:rPr>
        <w:t>Article 6 : Propriété intellectuelle</w:t>
      </w:r>
    </w:p>
    <w:p w14:paraId="35AC9036" w14:textId="77777777" w:rsidR="0051757B" w:rsidRDefault="0051757B" w:rsidP="0087515E">
      <w:pPr>
        <w:ind w:left="567"/>
        <w:jc w:val="both"/>
        <w:rPr>
          <w:rFonts w:ascii="Calibri" w:hAnsi="Calibri" w:cs="Calibri"/>
          <w:b/>
          <w:sz w:val="28"/>
          <w:szCs w:val="28"/>
          <w:lang w:val="fr-BE"/>
        </w:rPr>
      </w:pPr>
    </w:p>
    <w:p w14:paraId="2D76DC31" w14:textId="4A418977" w:rsidR="0051757B" w:rsidRDefault="00B07283" w:rsidP="0087515E">
      <w:pPr>
        <w:jc w:val="both"/>
        <w:rPr>
          <w:rFonts w:ascii="Calibri" w:hAnsi="Calibri" w:cs="Calibri"/>
          <w:bCs/>
          <w:lang w:val="fr-BE"/>
        </w:rPr>
      </w:pPr>
      <w:r>
        <w:rPr>
          <w:rFonts w:ascii="Calibri" w:hAnsi="Calibri" w:cs="Calibri"/>
          <w:bCs/>
          <w:lang w:val="fr-BE"/>
        </w:rPr>
        <w:t>6</w:t>
      </w:r>
      <w:r w:rsidR="0051757B">
        <w:rPr>
          <w:rFonts w:ascii="Calibri" w:hAnsi="Calibri" w:cs="Calibri"/>
          <w:bCs/>
          <w:lang w:val="fr-BE"/>
        </w:rPr>
        <w:t>.1.</w:t>
      </w:r>
      <w:r w:rsidR="0051757B">
        <w:rPr>
          <w:rFonts w:ascii="Calibri" w:hAnsi="Calibri" w:cs="Calibri"/>
          <w:bCs/>
          <w:lang w:val="fr-BE"/>
        </w:rPr>
        <w:tab/>
        <w:t xml:space="preserve">Le </w:t>
      </w:r>
      <w:r w:rsidR="00D35C77">
        <w:rPr>
          <w:rFonts w:ascii="Calibri" w:hAnsi="Calibri" w:cs="Calibri"/>
          <w:bCs/>
          <w:lang w:val="fr-BE"/>
        </w:rPr>
        <w:t>Sous-agent</w:t>
      </w:r>
      <w:r w:rsidR="0051757B">
        <w:rPr>
          <w:rFonts w:ascii="Calibri" w:hAnsi="Calibri" w:cs="Calibri"/>
          <w:bCs/>
          <w:lang w:val="fr-BE"/>
        </w:rPr>
        <w:t xml:space="preserve"> n'acquerra, sur base de la Convention, aucun droit de propriété, droit d'utilisation ou droit de licence quant aux droits intellectuels et/ou industriels, ainsi qu'aux droits d'utilisation de noms commerciaux, de marques, de noms, de modèles, de dessins, de brevets et d'inventions qui appartiennent au </w:t>
      </w:r>
      <w:r w:rsidR="00D35C77">
        <w:rPr>
          <w:rFonts w:ascii="Calibri" w:hAnsi="Calibri" w:cs="Calibri"/>
          <w:bCs/>
          <w:lang w:val="fr-BE"/>
        </w:rPr>
        <w:t>Courtier</w:t>
      </w:r>
      <w:r w:rsidR="0051757B">
        <w:rPr>
          <w:rFonts w:ascii="Calibri" w:hAnsi="Calibri" w:cs="Calibri"/>
          <w:bCs/>
          <w:lang w:val="fr-BE"/>
        </w:rPr>
        <w:t xml:space="preserve"> (et/ou à ses sociétés liées) à la suite d'un droit d'utilisation, d'une </w:t>
      </w:r>
      <w:r w:rsidR="0023211E">
        <w:rPr>
          <w:rFonts w:ascii="Calibri" w:hAnsi="Calibri" w:cs="Calibri"/>
          <w:bCs/>
          <w:lang w:val="fr-BE"/>
        </w:rPr>
        <w:t>C</w:t>
      </w:r>
      <w:r w:rsidR="0051757B">
        <w:rPr>
          <w:rFonts w:ascii="Calibri" w:hAnsi="Calibri" w:cs="Calibri"/>
          <w:bCs/>
          <w:lang w:val="fr-BE"/>
        </w:rPr>
        <w:t>onvention et/ou d'un dépôt.</w:t>
      </w:r>
    </w:p>
    <w:p w14:paraId="43EA1DCA" w14:textId="77777777" w:rsidR="0051757B" w:rsidRDefault="0051757B" w:rsidP="0087515E">
      <w:pPr>
        <w:jc w:val="both"/>
        <w:rPr>
          <w:rFonts w:ascii="Calibri" w:hAnsi="Calibri" w:cs="Calibri"/>
          <w:bCs/>
          <w:lang w:val="fr-BE"/>
        </w:rPr>
      </w:pPr>
    </w:p>
    <w:p w14:paraId="6BA538CD" w14:textId="4F438933" w:rsidR="0051757B" w:rsidRDefault="00B07283" w:rsidP="0087515E">
      <w:pPr>
        <w:jc w:val="both"/>
        <w:rPr>
          <w:rFonts w:ascii="Calibri" w:hAnsi="Calibri" w:cs="Calibri"/>
          <w:bCs/>
          <w:lang w:val="fr-BE"/>
        </w:rPr>
      </w:pPr>
      <w:r>
        <w:rPr>
          <w:rFonts w:ascii="Calibri" w:hAnsi="Calibri" w:cs="Calibri"/>
          <w:bCs/>
          <w:lang w:val="fr-BE"/>
        </w:rPr>
        <w:t>6</w:t>
      </w:r>
      <w:r w:rsidR="0051757B">
        <w:rPr>
          <w:rFonts w:ascii="Calibri" w:hAnsi="Calibri" w:cs="Calibri"/>
          <w:bCs/>
          <w:lang w:val="fr-BE"/>
        </w:rPr>
        <w:t>.2.</w:t>
      </w:r>
      <w:r w:rsidR="0051757B">
        <w:rPr>
          <w:rFonts w:ascii="Calibri" w:hAnsi="Calibri" w:cs="Calibri"/>
          <w:bCs/>
          <w:lang w:val="fr-BE"/>
        </w:rPr>
        <w:tab/>
        <w:t xml:space="preserve">Le </w:t>
      </w:r>
      <w:r w:rsidR="00D35C77">
        <w:rPr>
          <w:rFonts w:ascii="Calibri" w:hAnsi="Calibri" w:cs="Calibri"/>
          <w:bCs/>
          <w:lang w:val="fr-BE"/>
        </w:rPr>
        <w:t>Sous-agent</w:t>
      </w:r>
      <w:r w:rsidR="0051757B">
        <w:rPr>
          <w:rFonts w:ascii="Calibri" w:hAnsi="Calibri" w:cs="Calibri"/>
          <w:bCs/>
          <w:lang w:val="fr-BE"/>
        </w:rPr>
        <w:t xml:space="preserve"> s'engage également à ne pas attaquer ou contester les marques, les modèles, les noms, les dessins, les brevets et les inventions dont il est question à l’alinéa précédent.</w:t>
      </w:r>
    </w:p>
    <w:p w14:paraId="6DDE994B" w14:textId="0FABCC3C" w:rsidR="00EC4A42" w:rsidRDefault="00EC4A42" w:rsidP="0087515E">
      <w:pPr>
        <w:ind w:left="360"/>
        <w:jc w:val="both"/>
        <w:rPr>
          <w:rFonts w:ascii="Calibri" w:hAnsi="Calibri" w:cs="Calibri"/>
          <w:b/>
          <w:sz w:val="28"/>
          <w:szCs w:val="28"/>
          <w:lang w:val="fr-BE"/>
        </w:rPr>
      </w:pPr>
    </w:p>
    <w:p w14:paraId="3A02BFD2" w14:textId="6CF343BD" w:rsidR="00F81B76" w:rsidRDefault="00F81B76" w:rsidP="0087515E">
      <w:pPr>
        <w:ind w:left="567"/>
        <w:jc w:val="both"/>
        <w:rPr>
          <w:rFonts w:ascii="Calibri" w:hAnsi="Calibri" w:cs="Calibri"/>
          <w:b/>
          <w:sz w:val="28"/>
          <w:szCs w:val="28"/>
          <w:lang w:val="fr-BE"/>
        </w:rPr>
      </w:pPr>
      <w:r>
        <w:rPr>
          <w:rFonts w:ascii="Calibri" w:hAnsi="Calibri" w:cs="Calibri"/>
          <w:b/>
          <w:sz w:val="28"/>
          <w:szCs w:val="28"/>
          <w:lang w:val="fr-BE"/>
        </w:rPr>
        <w:t>Article 7 : Clause de non-concurrence</w:t>
      </w:r>
    </w:p>
    <w:p w14:paraId="3AA19475" w14:textId="63C91DF3" w:rsidR="00F81B76" w:rsidRDefault="00F81B76" w:rsidP="0087515E">
      <w:pPr>
        <w:jc w:val="both"/>
        <w:rPr>
          <w:rFonts w:ascii="Calibri" w:hAnsi="Calibri" w:cs="Calibri"/>
          <w:b/>
          <w:sz w:val="28"/>
          <w:szCs w:val="28"/>
          <w:lang w:val="fr-BE"/>
        </w:rPr>
      </w:pPr>
    </w:p>
    <w:p w14:paraId="31D9EDBA" w14:textId="4854C1A1" w:rsidR="00475E4F" w:rsidRDefault="00475E4F" w:rsidP="0087515E">
      <w:pPr>
        <w:jc w:val="both"/>
        <w:rPr>
          <w:rFonts w:ascii="Calibri" w:hAnsi="Calibri" w:cs="Calibri"/>
          <w:bCs/>
          <w:lang w:val="fr-BE"/>
        </w:rPr>
      </w:pPr>
      <w:r>
        <w:rPr>
          <w:rFonts w:ascii="Calibri" w:hAnsi="Calibri" w:cs="Calibri"/>
          <w:bCs/>
          <w:lang w:val="fr-BE"/>
        </w:rPr>
        <w:t xml:space="preserve">7.1. Sans accord écrit préalable du </w:t>
      </w:r>
      <w:r w:rsidR="00D35C77">
        <w:rPr>
          <w:rFonts w:ascii="Calibri" w:hAnsi="Calibri" w:cs="Calibri"/>
          <w:bCs/>
          <w:lang w:val="fr-BE"/>
        </w:rPr>
        <w:t>Courtier</w:t>
      </w:r>
      <w:r>
        <w:rPr>
          <w:rFonts w:ascii="Calibri" w:hAnsi="Calibri" w:cs="Calibri"/>
          <w:bCs/>
          <w:lang w:val="fr-BE"/>
        </w:rPr>
        <w:t xml:space="preserve">, il est interdit au </w:t>
      </w:r>
      <w:r w:rsidR="00D35C77">
        <w:rPr>
          <w:rFonts w:ascii="Calibri" w:hAnsi="Calibri" w:cs="Calibri"/>
          <w:bCs/>
          <w:lang w:val="fr-BE"/>
        </w:rPr>
        <w:t>Sous-agent</w:t>
      </w:r>
      <w:r>
        <w:rPr>
          <w:rFonts w:ascii="Calibri" w:hAnsi="Calibri" w:cs="Calibri"/>
          <w:bCs/>
          <w:lang w:val="fr-BE"/>
        </w:rPr>
        <w:t>, de distribuer directement ou indirectement ou d'accepter la représentation de</w:t>
      </w:r>
      <w:r w:rsidR="005B2D0F">
        <w:rPr>
          <w:rFonts w:ascii="Calibri" w:hAnsi="Calibri" w:cs="Calibri"/>
          <w:bCs/>
          <w:lang w:val="fr-BE"/>
        </w:rPr>
        <w:t xml:space="preserve"> crédits hypothécaires</w:t>
      </w:r>
      <w:r>
        <w:rPr>
          <w:rFonts w:ascii="Calibri" w:hAnsi="Calibri" w:cs="Calibri"/>
          <w:bCs/>
          <w:lang w:val="fr-BE"/>
        </w:rPr>
        <w:t xml:space="preserve">, semblables à ceux visés par la </w:t>
      </w:r>
      <w:r w:rsidR="003C53A2">
        <w:rPr>
          <w:rFonts w:ascii="Calibri" w:hAnsi="Calibri" w:cs="Calibri"/>
          <w:bCs/>
          <w:lang w:val="fr-BE"/>
        </w:rPr>
        <w:t>C</w:t>
      </w:r>
      <w:r>
        <w:rPr>
          <w:rFonts w:ascii="Calibri" w:hAnsi="Calibri" w:cs="Calibri"/>
          <w:bCs/>
          <w:lang w:val="fr-BE"/>
        </w:rPr>
        <w:t xml:space="preserve">onvention et ce, pendant toute la durée de la </w:t>
      </w:r>
      <w:r w:rsidR="00497EF7">
        <w:rPr>
          <w:rFonts w:ascii="Calibri" w:hAnsi="Calibri" w:cs="Calibri"/>
          <w:bCs/>
          <w:lang w:val="fr-BE"/>
        </w:rPr>
        <w:t>C</w:t>
      </w:r>
      <w:r>
        <w:rPr>
          <w:rFonts w:ascii="Calibri" w:hAnsi="Calibri" w:cs="Calibri"/>
          <w:bCs/>
          <w:lang w:val="fr-BE"/>
        </w:rPr>
        <w:t xml:space="preserve">onvention. Il est plus précisément et expressément interdit au </w:t>
      </w:r>
      <w:r w:rsidR="00D35C77">
        <w:rPr>
          <w:rFonts w:ascii="Calibri" w:hAnsi="Calibri" w:cs="Calibri"/>
          <w:bCs/>
          <w:lang w:val="fr-BE"/>
        </w:rPr>
        <w:t>Sous-agent</w:t>
      </w:r>
      <w:r>
        <w:rPr>
          <w:rFonts w:ascii="Calibri" w:hAnsi="Calibri" w:cs="Calibri"/>
          <w:bCs/>
          <w:lang w:val="fr-BE"/>
        </w:rPr>
        <w:t xml:space="preserve"> de distribuer des </w:t>
      </w:r>
      <w:r w:rsidR="005B2D0F">
        <w:rPr>
          <w:rFonts w:ascii="Calibri" w:hAnsi="Calibri" w:cs="Calibri"/>
          <w:bCs/>
          <w:lang w:val="fr-BE"/>
        </w:rPr>
        <w:t>crédits hypothécaires</w:t>
      </w:r>
      <w:r>
        <w:rPr>
          <w:rFonts w:ascii="Calibri" w:hAnsi="Calibri" w:cs="Calibri"/>
          <w:bCs/>
          <w:lang w:val="fr-BE"/>
        </w:rPr>
        <w:t xml:space="preserve">, et/ou de développer directement et/ou </w:t>
      </w:r>
      <w:r w:rsidRPr="00B07283">
        <w:rPr>
          <w:rFonts w:ascii="Calibri" w:hAnsi="Calibri" w:cs="Calibri"/>
          <w:bCs/>
          <w:lang w:val="fr-BE"/>
        </w:rPr>
        <w:t>indirectement</w:t>
      </w:r>
      <w:r>
        <w:rPr>
          <w:rFonts w:ascii="Calibri" w:hAnsi="Calibri" w:cs="Calibri"/>
          <w:bCs/>
          <w:lang w:val="fr-BE"/>
        </w:rPr>
        <w:t xml:space="preserve"> des activités concurrentes à celles </w:t>
      </w:r>
      <w:r w:rsidR="00AE3487">
        <w:rPr>
          <w:rFonts w:ascii="Calibri" w:hAnsi="Calibri" w:cs="Calibri"/>
          <w:bCs/>
          <w:lang w:val="fr-BE"/>
        </w:rPr>
        <w:t xml:space="preserve">couvertes par </w:t>
      </w:r>
      <w:r w:rsidR="00497EF7">
        <w:rPr>
          <w:rFonts w:ascii="Calibri" w:hAnsi="Calibri" w:cs="Calibri"/>
          <w:bCs/>
          <w:lang w:val="fr-BE"/>
        </w:rPr>
        <w:t>l</w:t>
      </w:r>
      <w:r w:rsidR="00AE3487">
        <w:rPr>
          <w:rFonts w:ascii="Calibri" w:hAnsi="Calibri" w:cs="Calibri"/>
          <w:bCs/>
          <w:lang w:val="fr-BE"/>
        </w:rPr>
        <w:t>a présente Convention</w:t>
      </w:r>
      <w:r>
        <w:rPr>
          <w:rFonts w:ascii="Calibri" w:hAnsi="Calibri" w:cs="Calibri"/>
          <w:bCs/>
          <w:lang w:val="fr-BE"/>
        </w:rPr>
        <w:t>.</w:t>
      </w:r>
    </w:p>
    <w:p w14:paraId="5FDF12E6" w14:textId="77777777" w:rsidR="00475E4F" w:rsidRDefault="00475E4F" w:rsidP="0087515E">
      <w:pPr>
        <w:jc w:val="both"/>
        <w:rPr>
          <w:rFonts w:ascii="Calibri" w:hAnsi="Calibri" w:cs="Calibri"/>
          <w:bCs/>
          <w:lang w:val="fr-BE"/>
        </w:rPr>
      </w:pPr>
    </w:p>
    <w:p w14:paraId="6AF7475B" w14:textId="6D33BF2C" w:rsidR="00475E4F" w:rsidRDefault="00475E4F" w:rsidP="0087515E">
      <w:pPr>
        <w:jc w:val="both"/>
        <w:rPr>
          <w:rFonts w:ascii="Calibri" w:hAnsi="Calibri" w:cs="Calibri"/>
          <w:bCs/>
          <w:lang w:val="fr-BE"/>
        </w:rPr>
      </w:pPr>
      <w:r>
        <w:rPr>
          <w:rFonts w:ascii="Calibri" w:hAnsi="Calibri" w:cs="Calibri"/>
          <w:bCs/>
          <w:lang w:val="fr-BE"/>
        </w:rPr>
        <w:t xml:space="preserve">Toute violation de la clause de non-concurrence en cours d’exécution de la </w:t>
      </w:r>
      <w:r w:rsidR="00497EF7">
        <w:rPr>
          <w:rFonts w:ascii="Calibri" w:hAnsi="Calibri" w:cs="Calibri"/>
          <w:bCs/>
          <w:lang w:val="fr-BE"/>
        </w:rPr>
        <w:t>C</w:t>
      </w:r>
      <w:r>
        <w:rPr>
          <w:rFonts w:ascii="Calibri" w:hAnsi="Calibri" w:cs="Calibri"/>
          <w:bCs/>
          <w:lang w:val="fr-BE"/>
        </w:rPr>
        <w:t xml:space="preserve">onvention est constitutive d’un manquement grave ou illicite dans le chef du </w:t>
      </w:r>
      <w:r w:rsidR="00D35C77">
        <w:rPr>
          <w:rFonts w:ascii="Calibri" w:hAnsi="Calibri" w:cs="Calibri"/>
          <w:bCs/>
          <w:lang w:val="fr-BE"/>
        </w:rPr>
        <w:t>Sous-agent</w:t>
      </w:r>
      <w:r w:rsidR="00497EF7">
        <w:rPr>
          <w:rFonts w:ascii="Calibri" w:hAnsi="Calibri" w:cs="Calibri"/>
          <w:bCs/>
          <w:lang w:val="fr-BE"/>
        </w:rPr>
        <w:t xml:space="preserve"> au sens de l’article 10.2</w:t>
      </w:r>
      <w:r>
        <w:rPr>
          <w:rFonts w:ascii="Calibri" w:hAnsi="Calibri" w:cs="Calibri"/>
          <w:bCs/>
          <w:lang w:val="fr-BE"/>
        </w:rPr>
        <w:t>.</w:t>
      </w:r>
    </w:p>
    <w:p w14:paraId="06BB9493" w14:textId="77777777" w:rsidR="005B2D0F" w:rsidRDefault="005B2D0F" w:rsidP="0087515E">
      <w:pPr>
        <w:jc w:val="both"/>
        <w:rPr>
          <w:rFonts w:ascii="Calibri" w:hAnsi="Calibri" w:cs="Calibri"/>
          <w:bCs/>
          <w:lang w:val="fr-BE"/>
        </w:rPr>
      </w:pPr>
    </w:p>
    <w:p w14:paraId="50118128" w14:textId="63FF0F98" w:rsidR="00475E4F" w:rsidRDefault="00475E4F" w:rsidP="0087515E">
      <w:pPr>
        <w:jc w:val="both"/>
        <w:rPr>
          <w:rFonts w:ascii="Calibri" w:hAnsi="Calibri" w:cs="Calibri"/>
          <w:bCs/>
          <w:lang w:val="fr-BE"/>
        </w:rPr>
      </w:pPr>
      <w:r>
        <w:rPr>
          <w:rFonts w:ascii="Calibri" w:hAnsi="Calibri" w:cs="Calibri"/>
          <w:bCs/>
          <w:lang w:val="fr-BE"/>
        </w:rPr>
        <w:t>Sont notamment des manquements graves ou illicites :</w:t>
      </w:r>
    </w:p>
    <w:p w14:paraId="646D7E1C" w14:textId="578BEC9C" w:rsidR="00475E4F" w:rsidRDefault="00475E4F" w:rsidP="0087515E">
      <w:pPr>
        <w:jc w:val="both"/>
        <w:rPr>
          <w:rFonts w:ascii="Calibri" w:hAnsi="Calibri" w:cs="Calibri"/>
          <w:bCs/>
          <w:lang w:val="fr-BE"/>
        </w:rPr>
      </w:pPr>
    </w:p>
    <w:p w14:paraId="2E0100DA" w14:textId="5C214A62" w:rsidR="00475E4F" w:rsidRDefault="00475E4F" w:rsidP="0087515E">
      <w:pPr>
        <w:numPr>
          <w:ilvl w:val="0"/>
          <w:numId w:val="5"/>
        </w:numPr>
        <w:jc w:val="both"/>
        <w:rPr>
          <w:rFonts w:ascii="Calibri" w:hAnsi="Calibri" w:cs="Calibri"/>
          <w:bCs/>
          <w:lang w:val="fr-BE"/>
        </w:rPr>
      </w:pPr>
      <w:r>
        <w:rPr>
          <w:rFonts w:ascii="Calibri" w:hAnsi="Calibri" w:cs="Calibri"/>
          <w:bCs/>
          <w:lang w:val="fr-BE"/>
        </w:rPr>
        <w:t xml:space="preserve">Le vol ou le détournement de liste(s) de clients appartenant au </w:t>
      </w:r>
      <w:r w:rsidR="00D35C77">
        <w:rPr>
          <w:rFonts w:ascii="Calibri" w:hAnsi="Calibri" w:cs="Calibri"/>
          <w:bCs/>
          <w:lang w:val="fr-BE"/>
        </w:rPr>
        <w:t>Courtier</w:t>
      </w:r>
      <w:r>
        <w:rPr>
          <w:rFonts w:ascii="Calibri" w:hAnsi="Calibri" w:cs="Calibri"/>
          <w:bCs/>
          <w:lang w:val="fr-BE"/>
        </w:rPr>
        <w:t>.</w:t>
      </w:r>
    </w:p>
    <w:p w14:paraId="401D2648" w14:textId="0A6A26B0" w:rsidR="00475E4F" w:rsidRDefault="00475E4F" w:rsidP="0087515E">
      <w:pPr>
        <w:numPr>
          <w:ilvl w:val="0"/>
          <w:numId w:val="5"/>
        </w:numPr>
        <w:jc w:val="both"/>
        <w:rPr>
          <w:rFonts w:ascii="Calibri" w:hAnsi="Calibri" w:cs="Calibri"/>
          <w:bCs/>
          <w:lang w:val="fr-BE"/>
        </w:rPr>
      </w:pPr>
      <w:r>
        <w:rPr>
          <w:rFonts w:ascii="Calibri" w:hAnsi="Calibri" w:cs="Calibri"/>
          <w:bCs/>
          <w:lang w:val="fr-BE"/>
        </w:rPr>
        <w:t>Le non-respect de recyclage obligatoire.</w:t>
      </w:r>
    </w:p>
    <w:p w14:paraId="255AE1CA" w14:textId="4C2FABA5" w:rsidR="00475E4F" w:rsidRDefault="00475E4F" w:rsidP="0087515E">
      <w:pPr>
        <w:numPr>
          <w:ilvl w:val="0"/>
          <w:numId w:val="5"/>
        </w:numPr>
        <w:jc w:val="both"/>
        <w:rPr>
          <w:rFonts w:ascii="Calibri" w:hAnsi="Calibri" w:cs="Calibri"/>
          <w:bCs/>
          <w:lang w:val="fr-BE"/>
        </w:rPr>
      </w:pPr>
      <w:r>
        <w:rPr>
          <w:rFonts w:ascii="Calibri" w:hAnsi="Calibri" w:cs="Calibri"/>
          <w:bCs/>
          <w:lang w:val="fr-BE"/>
        </w:rPr>
        <w:t xml:space="preserve">Contacter des clients du </w:t>
      </w:r>
      <w:r w:rsidR="00D35C77">
        <w:rPr>
          <w:rFonts w:ascii="Calibri" w:hAnsi="Calibri" w:cs="Calibri"/>
          <w:bCs/>
          <w:lang w:val="fr-BE"/>
        </w:rPr>
        <w:t>Courtier</w:t>
      </w:r>
      <w:r>
        <w:rPr>
          <w:rFonts w:ascii="Calibri" w:hAnsi="Calibri" w:cs="Calibri"/>
          <w:bCs/>
          <w:lang w:val="fr-BE"/>
        </w:rPr>
        <w:t xml:space="preserve"> sans son autorisation expresse afin de distribuer des produits visés par la présente </w:t>
      </w:r>
      <w:r w:rsidR="00497EF7">
        <w:rPr>
          <w:rFonts w:ascii="Calibri" w:hAnsi="Calibri" w:cs="Calibri"/>
          <w:bCs/>
          <w:lang w:val="fr-BE"/>
        </w:rPr>
        <w:t>C</w:t>
      </w:r>
      <w:r>
        <w:rPr>
          <w:rFonts w:ascii="Calibri" w:hAnsi="Calibri" w:cs="Calibri"/>
          <w:bCs/>
          <w:lang w:val="fr-BE"/>
        </w:rPr>
        <w:t xml:space="preserve">onvention via le canal du </w:t>
      </w:r>
      <w:r w:rsidR="00D35C77">
        <w:rPr>
          <w:rFonts w:ascii="Calibri" w:hAnsi="Calibri" w:cs="Calibri"/>
          <w:bCs/>
          <w:lang w:val="fr-BE"/>
        </w:rPr>
        <w:t>Sous-agent</w:t>
      </w:r>
      <w:r>
        <w:rPr>
          <w:rFonts w:ascii="Calibri" w:hAnsi="Calibri" w:cs="Calibri"/>
          <w:bCs/>
          <w:lang w:val="fr-BE"/>
        </w:rPr>
        <w:t xml:space="preserve"> ou via tout autre tiers à la présente </w:t>
      </w:r>
      <w:r w:rsidR="00497EF7">
        <w:rPr>
          <w:rFonts w:ascii="Calibri" w:hAnsi="Calibri" w:cs="Calibri"/>
          <w:bCs/>
          <w:lang w:val="fr-BE"/>
        </w:rPr>
        <w:t>C</w:t>
      </w:r>
      <w:r>
        <w:rPr>
          <w:rFonts w:ascii="Calibri" w:hAnsi="Calibri" w:cs="Calibri"/>
          <w:bCs/>
          <w:lang w:val="fr-BE"/>
        </w:rPr>
        <w:t>onvention.</w:t>
      </w:r>
    </w:p>
    <w:p w14:paraId="2A028973" w14:textId="79A2A38C" w:rsidR="00475E4F" w:rsidRDefault="00481BAD" w:rsidP="0087515E">
      <w:pPr>
        <w:numPr>
          <w:ilvl w:val="0"/>
          <w:numId w:val="5"/>
        </w:numPr>
        <w:jc w:val="both"/>
        <w:rPr>
          <w:rFonts w:ascii="Calibri" w:hAnsi="Calibri" w:cs="Calibri"/>
          <w:bCs/>
          <w:lang w:val="fr-BE"/>
        </w:rPr>
      </w:pPr>
      <w:r>
        <w:rPr>
          <w:rFonts w:ascii="Calibri" w:hAnsi="Calibri" w:cs="Calibri"/>
          <w:bCs/>
          <w:lang w:val="fr-BE"/>
        </w:rPr>
        <w:t>Tout manquement légal et/ou contractuel dans le cadre de l’accomplissement des missions définies à l’annexe 1</w:t>
      </w:r>
      <w:r w:rsidR="00475E4F">
        <w:rPr>
          <w:rFonts w:ascii="Calibri" w:hAnsi="Calibri" w:cs="Calibri"/>
          <w:bCs/>
          <w:lang w:val="fr-BE"/>
        </w:rPr>
        <w:t>.</w:t>
      </w:r>
    </w:p>
    <w:p w14:paraId="6286F69C" w14:textId="38938162" w:rsidR="00475E4F" w:rsidRDefault="00475E4F" w:rsidP="0087515E">
      <w:pPr>
        <w:jc w:val="both"/>
        <w:rPr>
          <w:rFonts w:ascii="Calibri" w:hAnsi="Calibri" w:cs="Calibri"/>
          <w:bCs/>
          <w:lang w:val="fr-BE"/>
        </w:rPr>
      </w:pPr>
    </w:p>
    <w:p w14:paraId="58519447" w14:textId="322E0A50" w:rsidR="00475E4F" w:rsidRDefault="00475E4F" w:rsidP="0087515E">
      <w:pPr>
        <w:jc w:val="both"/>
        <w:rPr>
          <w:rFonts w:ascii="Calibri" w:hAnsi="Calibri" w:cs="Calibri"/>
          <w:bCs/>
          <w:lang w:val="fr-BE"/>
        </w:rPr>
      </w:pPr>
      <w:r>
        <w:rPr>
          <w:rFonts w:ascii="Calibri" w:hAnsi="Calibri" w:cs="Calibri"/>
          <w:bCs/>
          <w:lang w:val="fr-BE"/>
        </w:rPr>
        <w:t xml:space="preserve">7.2. La même interdiction vaut également pendant une période de 6 mois après la fin de la </w:t>
      </w:r>
      <w:r w:rsidR="0023211E">
        <w:rPr>
          <w:rFonts w:ascii="Calibri" w:hAnsi="Calibri" w:cs="Calibri"/>
          <w:bCs/>
          <w:lang w:val="fr-BE"/>
        </w:rPr>
        <w:t>C</w:t>
      </w:r>
      <w:r>
        <w:rPr>
          <w:rFonts w:ascii="Calibri" w:hAnsi="Calibri" w:cs="Calibri"/>
          <w:bCs/>
          <w:lang w:val="fr-BE"/>
        </w:rPr>
        <w:t xml:space="preserve">onvention, à propos des activités telles que décrites dans la </w:t>
      </w:r>
      <w:r w:rsidR="0023211E">
        <w:rPr>
          <w:rFonts w:ascii="Calibri" w:hAnsi="Calibri" w:cs="Calibri"/>
          <w:bCs/>
          <w:lang w:val="fr-BE"/>
        </w:rPr>
        <w:t>C</w:t>
      </w:r>
      <w:r>
        <w:rPr>
          <w:rFonts w:ascii="Calibri" w:hAnsi="Calibri" w:cs="Calibri"/>
          <w:bCs/>
          <w:lang w:val="fr-BE"/>
        </w:rPr>
        <w:t>onvention.</w:t>
      </w:r>
    </w:p>
    <w:p w14:paraId="4CB2581C" w14:textId="77777777" w:rsidR="00475E4F" w:rsidRDefault="00475E4F" w:rsidP="0087515E">
      <w:pPr>
        <w:jc w:val="both"/>
        <w:rPr>
          <w:rFonts w:ascii="Calibri" w:hAnsi="Calibri" w:cs="Calibri"/>
          <w:bCs/>
          <w:lang w:val="fr-BE"/>
        </w:rPr>
      </w:pPr>
    </w:p>
    <w:p w14:paraId="70EB0EB9" w14:textId="2FEABA3A" w:rsidR="00475E4F" w:rsidRDefault="00475E4F" w:rsidP="0087515E">
      <w:pPr>
        <w:jc w:val="both"/>
        <w:rPr>
          <w:rFonts w:ascii="Calibri" w:hAnsi="Calibri" w:cs="Calibri"/>
          <w:bCs/>
          <w:lang w:val="fr-BE"/>
        </w:rPr>
      </w:pPr>
      <w:r>
        <w:rPr>
          <w:rFonts w:ascii="Calibri" w:hAnsi="Calibri" w:cs="Calibri"/>
          <w:bCs/>
          <w:lang w:val="fr-BE"/>
        </w:rPr>
        <w:lastRenderedPageBreak/>
        <w:t xml:space="preserve">7.3. Toute violation constatée de la clause de non-concurrence par le </w:t>
      </w:r>
      <w:r w:rsidR="00D35C77">
        <w:rPr>
          <w:rFonts w:ascii="Calibri" w:hAnsi="Calibri" w:cs="Calibri"/>
          <w:bCs/>
          <w:lang w:val="fr-BE"/>
        </w:rPr>
        <w:t>Sous-agent</w:t>
      </w:r>
      <w:r>
        <w:rPr>
          <w:rFonts w:ascii="Calibri" w:hAnsi="Calibri" w:cs="Calibri"/>
          <w:bCs/>
          <w:lang w:val="fr-BE"/>
        </w:rPr>
        <w:t xml:space="preserve"> entraîne le paiement d’une indemnité forfaitaire équivalente à 12 mois de commissions, calculée sur base de la moyenne des cinq dernières années ou sur base de l’indemnité moyenne des années précédentes si la durée de la collaboration est inférieure à cinq ans, et ce sans porter atteinte au droit du </w:t>
      </w:r>
      <w:r w:rsidR="00D35C77">
        <w:rPr>
          <w:rFonts w:ascii="Calibri" w:hAnsi="Calibri" w:cs="Calibri"/>
          <w:bCs/>
          <w:lang w:val="fr-BE"/>
        </w:rPr>
        <w:t>Courtier</w:t>
      </w:r>
      <w:r>
        <w:rPr>
          <w:rFonts w:ascii="Calibri" w:hAnsi="Calibri" w:cs="Calibri"/>
          <w:bCs/>
          <w:lang w:val="fr-BE"/>
        </w:rPr>
        <w:t xml:space="preserve"> de réclamer une indemnité supérieure s’il apporte la preuve d’un dommage supérieur.</w:t>
      </w:r>
    </w:p>
    <w:p w14:paraId="43E4F121" w14:textId="77777777" w:rsidR="00BB4FD1" w:rsidRDefault="00BB4FD1" w:rsidP="0087515E">
      <w:pPr>
        <w:jc w:val="both"/>
        <w:rPr>
          <w:rFonts w:ascii="Calibri" w:hAnsi="Calibri" w:cs="Calibri"/>
          <w:bCs/>
          <w:lang w:val="fr-BE"/>
        </w:rPr>
      </w:pPr>
    </w:p>
    <w:p w14:paraId="70035486" w14:textId="2B4E5BFB" w:rsidR="00475E4F" w:rsidRDefault="00475E4F" w:rsidP="0087515E">
      <w:pPr>
        <w:jc w:val="both"/>
        <w:rPr>
          <w:rFonts w:ascii="Calibri" w:hAnsi="Calibri" w:cs="Calibri"/>
          <w:bCs/>
          <w:lang w:val="fr-BE"/>
        </w:rPr>
      </w:pPr>
      <w:r>
        <w:rPr>
          <w:rFonts w:ascii="Calibri" w:hAnsi="Calibri" w:cs="Calibri"/>
          <w:bCs/>
          <w:lang w:val="fr-BE"/>
        </w:rPr>
        <w:t xml:space="preserve">7.4. La clause de non-concurrence ne produit pas ses effets lorsque le </w:t>
      </w:r>
      <w:r w:rsidR="00D35C77">
        <w:rPr>
          <w:rFonts w:ascii="Calibri" w:hAnsi="Calibri" w:cs="Calibri"/>
          <w:bCs/>
          <w:lang w:val="fr-BE"/>
        </w:rPr>
        <w:t>Sous-agent</w:t>
      </w:r>
      <w:r>
        <w:rPr>
          <w:rFonts w:ascii="Calibri" w:hAnsi="Calibri" w:cs="Calibri"/>
          <w:bCs/>
          <w:lang w:val="fr-BE"/>
        </w:rPr>
        <w:t xml:space="preserve"> met fin à la </w:t>
      </w:r>
      <w:r w:rsidR="0023211E">
        <w:rPr>
          <w:rFonts w:ascii="Calibri" w:hAnsi="Calibri" w:cs="Calibri"/>
          <w:bCs/>
          <w:lang w:val="fr-BE"/>
        </w:rPr>
        <w:t>C</w:t>
      </w:r>
      <w:r>
        <w:rPr>
          <w:rFonts w:ascii="Calibri" w:hAnsi="Calibri" w:cs="Calibri"/>
          <w:bCs/>
          <w:lang w:val="fr-BE"/>
        </w:rPr>
        <w:t xml:space="preserve">onvention en invoquant un manquement grave imputable au </w:t>
      </w:r>
      <w:r w:rsidR="00D35C77">
        <w:rPr>
          <w:rFonts w:ascii="Calibri" w:hAnsi="Calibri" w:cs="Calibri"/>
          <w:bCs/>
          <w:lang w:val="fr-BE"/>
        </w:rPr>
        <w:t>Courtier</w:t>
      </w:r>
      <w:r>
        <w:rPr>
          <w:rFonts w:ascii="Calibri" w:hAnsi="Calibri" w:cs="Calibri"/>
          <w:bCs/>
          <w:lang w:val="fr-BE"/>
        </w:rPr>
        <w:t>.</w:t>
      </w:r>
    </w:p>
    <w:p w14:paraId="4ACE81CE" w14:textId="77777777" w:rsidR="00475E4F" w:rsidRDefault="00475E4F" w:rsidP="0087515E">
      <w:pPr>
        <w:jc w:val="both"/>
        <w:rPr>
          <w:rFonts w:ascii="Calibri" w:hAnsi="Calibri" w:cs="Calibri"/>
          <w:bCs/>
          <w:lang w:val="fr-BE"/>
        </w:rPr>
      </w:pPr>
    </w:p>
    <w:p w14:paraId="6F568FAE" w14:textId="36E15B73" w:rsidR="00475E4F" w:rsidRDefault="00475E4F" w:rsidP="0087515E">
      <w:pPr>
        <w:jc w:val="both"/>
        <w:rPr>
          <w:rFonts w:ascii="Calibri" w:hAnsi="Calibri" w:cs="Calibri"/>
          <w:bCs/>
          <w:i/>
          <w:iCs/>
          <w:lang w:val="fr-BE"/>
        </w:rPr>
      </w:pPr>
      <w:r>
        <w:rPr>
          <w:rFonts w:ascii="Calibri" w:hAnsi="Calibri" w:cs="Calibri"/>
          <w:bCs/>
          <w:lang w:val="fr-BE"/>
        </w:rPr>
        <w:t xml:space="preserve">7.5. La clause de non-concurrence ne vise que le secteur géographique et le portefeuille  </w:t>
      </w:r>
      <w:proofErr w:type="gramStart"/>
      <w:r>
        <w:rPr>
          <w:rFonts w:ascii="Calibri" w:hAnsi="Calibri" w:cs="Calibri"/>
          <w:bCs/>
          <w:lang w:val="fr-BE"/>
        </w:rPr>
        <w:t xml:space="preserve">   </w:t>
      </w:r>
      <w:r w:rsidR="00090BBA">
        <w:rPr>
          <w:rFonts w:ascii="Calibri" w:hAnsi="Calibri" w:cs="Calibri"/>
          <w:bCs/>
          <w:lang w:val="fr-BE"/>
        </w:rPr>
        <w:t>«</w:t>
      </w:r>
      <w:proofErr w:type="gramEnd"/>
      <w:r w:rsidR="00090BBA">
        <w:rPr>
          <w:rFonts w:ascii="Calibri" w:hAnsi="Calibri" w:cs="Calibri"/>
          <w:bCs/>
          <w:lang w:val="fr-BE"/>
        </w:rPr>
        <w:t> crédits »</w:t>
      </w:r>
      <w:r>
        <w:rPr>
          <w:rFonts w:ascii="Calibri" w:hAnsi="Calibri" w:cs="Calibri"/>
          <w:bCs/>
          <w:lang w:val="fr-BE"/>
        </w:rPr>
        <w:t xml:space="preserve"> </w:t>
      </w:r>
      <w:r w:rsidR="003E37E8">
        <w:rPr>
          <w:rFonts w:ascii="Calibri" w:hAnsi="Calibri" w:cs="Calibri"/>
          <w:bCs/>
          <w:lang w:val="fr-BE"/>
        </w:rPr>
        <w:t>concerné par la collaboration avec le</w:t>
      </w:r>
      <w:r w:rsidR="00AE3487">
        <w:rPr>
          <w:rFonts w:ascii="Calibri" w:hAnsi="Calibri" w:cs="Calibri"/>
          <w:bCs/>
          <w:lang w:val="fr-BE"/>
        </w:rPr>
        <w:t xml:space="preserve"> Sous-agent en vertu </w:t>
      </w:r>
      <w:r>
        <w:rPr>
          <w:rFonts w:ascii="Calibri" w:hAnsi="Calibri" w:cs="Calibri"/>
          <w:bCs/>
          <w:lang w:val="fr-BE"/>
        </w:rPr>
        <w:t xml:space="preserve">dans la présente </w:t>
      </w:r>
      <w:r w:rsidR="0023211E">
        <w:rPr>
          <w:rFonts w:ascii="Calibri" w:hAnsi="Calibri" w:cs="Calibri"/>
          <w:bCs/>
          <w:lang w:val="fr-BE"/>
        </w:rPr>
        <w:t>C</w:t>
      </w:r>
      <w:r>
        <w:rPr>
          <w:rFonts w:ascii="Calibri" w:hAnsi="Calibri" w:cs="Calibri"/>
          <w:bCs/>
          <w:lang w:val="fr-BE"/>
        </w:rPr>
        <w:t>onvention</w:t>
      </w:r>
      <w:r>
        <w:rPr>
          <w:rFonts w:ascii="Calibri" w:hAnsi="Calibri" w:cs="Calibri"/>
          <w:bCs/>
          <w:i/>
          <w:iCs/>
          <w:lang w:val="fr-BE"/>
        </w:rPr>
        <w:t xml:space="preserve">. </w:t>
      </w:r>
      <w:r>
        <w:rPr>
          <w:rFonts w:ascii="Calibri" w:hAnsi="Calibri" w:cs="Calibri"/>
          <w:bCs/>
          <w:i/>
          <w:iCs/>
          <w:highlight w:val="yellow"/>
          <w:lang w:val="fr-BE"/>
        </w:rPr>
        <w:t xml:space="preserve">Le secteur géographique est le territoire belge dans son entièreté ou limité au secteur suivant </w:t>
      </w:r>
      <w:r w:rsidR="0078207B">
        <w:rPr>
          <w:rFonts w:ascii="Calibri" w:hAnsi="Calibri" w:cs="Calibri"/>
          <w:bCs/>
          <w:i/>
          <w:iCs/>
          <w:highlight w:val="yellow"/>
          <w:lang w:val="fr-BE"/>
        </w:rPr>
        <w:t>…………………………………….</w:t>
      </w:r>
    </w:p>
    <w:p w14:paraId="19AD045C" w14:textId="77777777" w:rsidR="00090BBA" w:rsidRDefault="00090BBA" w:rsidP="0087515E">
      <w:pPr>
        <w:ind w:left="567"/>
        <w:jc w:val="both"/>
        <w:rPr>
          <w:rFonts w:ascii="Calibri" w:hAnsi="Calibri" w:cs="Calibri"/>
          <w:b/>
          <w:sz w:val="28"/>
          <w:szCs w:val="28"/>
          <w:lang w:val="fr-BE"/>
        </w:rPr>
      </w:pPr>
    </w:p>
    <w:p w14:paraId="4E9F61B5" w14:textId="7A90A23D" w:rsidR="00BE266F" w:rsidRDefault="00F217D4" w:rsidP="0087515E">
      <w:pPr>
        <w:ind w:left="567"/>
        <w:jc w:val="both"/>
        <w:rPr>
          <w:rFonts w:ascii="Calibri" w:hAnsi="Calibri" w:cs="Calibri"/>
          <w:b/>
          <w:sz w:val="28"/>
          <w:szCs w:val="28"/>
          <w:lang w:val="fr-BE"/>
        </w:rPr>
      </w:pPr>
      <w:r>
        <w:rPr>
          <w:rFonts w:ascii="Calibri" w:hAnsi="Calibri" w:cs="Calibri"/>
          <w:b/>
          <w:sz w:val="28"/>
          <w:szCs w:val="28"/>
          <w:lang w:val="fr-BE"/>
        </w:rPr>
        <w:t xml:space="preserve">Article </w:t>
      </w:r>
      <w:r w:rsidR="006B0F60">
        <w:rPr>
          <w:rFonts w:ascii="Calibri" w:hAnsi="Calibri" w:cs="Calibri"/>
          <w:b/>
          <w:sz w:val="28"/>
          <w:szCs w:val="28"/>
          <w:lang w:val="fr-BE"/>
        </w:rPr>
        <w:t>8</w:t>
      </w:r>
      <w:r w:rsidR="00BE266F">
        <w:rPr>
          <w:rFonts w:ascii="Calibri" w:hAnsi="Calibri" w:cs="Calibri"/>
          <w:b/>
          <w:sz w:val="28"/>
          <w:szCs w:val="28"/>
          <w:lang w:val="fr-BE"/>
        </w:rPr>
        <w:t> : Le commissionnement</w:t>
      </w:r>
    </w:p>
    <w:p w14:paraId="53742A3B" w14:textId="77777777" w:rsidR="0082113C" w:rsidRDefault="0082113C" w:rsidP="0087515E">
      <w:pPr>
        <w:jc w:val="both"/>
        <w:rPr>
          <w:rFonts w:ascii="Calibri" w:hAnsi="Calibri" w:cs="Calibri"/>
          <w:lang w:val="fr-BE"/>
        </w:rPr>
      </w:pPr>
    </w:p>
    <w:p w14:paraId="68FD537E" w14:textId="51D17970" w:rsidR="002554E6" w:rsidRDefault="000A2CB2" w:rsidP="0087515E">
      <w:pPr>
        <w:jc w:val="both"/>
        <w:rPr>
          <w:rFonts w:ascii="Calibri" w:hAnsi="Calibri" w:cs="Calibri"/>
          <w:lang w:val="fr-BE"/>
        </w:rPr>
      </w:pPr>
      <w:r>
        <w:rPr>
          <w:rFonts w:ascii="Calibri" w:hAnsi="Calibri" w:cs="Calibri"/>
          <w:lang w:val="fr-BE"/>
        </w:rPr>
        <w:t xml:space="preserve">8.1 </w:t>
      </w:r>
      <w:r w:rsidR="002554E6" w:rsidRPr="002554E6">
        <w:rPr>
          <w:rFonts w:ascii="Calibri" w:hAnsi="Calibri" w:cs="Calibri"/>
          <w:lang w:val="fr-BE"/>
        </w:rPr>
        <w:t>Le commissionnement ne peut en aucun cas être contraire aux règles de diligence dictées par le Livre VII du Code du Droit Economique à savoir que toute activité d’intermédiation doit être effectué</w:t>
      </w:r>
      <w:r w:rsidR="00090BBA">
        <w:rPr>
          <w:rFonts w:ascii="Calibri" w:hAnsi="Calibri" w:cs="Calibri"/>
          <w:lang w:val="fr-BE"/>
        </w:rPr>
        <w:t>e</w:t>
      </w:r>
      <w:r w:rsidR="002554E6" w:rsidRPr="002554E6">
        <w:rPr>
          <w:rFonts w:ascii="Calibri" w:hAnsi="Calibri" w:cs="Calibri"/>
          <w:lang w:val="fr-BE"/>
        </w:rPr>
        <w:t xml:space="preserve"> dans l’intérêt et le seul intérêt du consommateur (en l’occurrence dans le cas présent, le ou les emprunteurs) et agir de manière de manière honnête, équitable, transparente et professionnelle, en tenant compte des droits et intérêts du consommateur.</w:t>
      </w:r>
    </w:p>
    <w:p w14:paraId="53DF3ACC" w14:textId="35DF87D7" w:rsidR="002554E6" w:rsidRDefault="002554E6" w:rsidP="0087515E">
      <w:pPr>
        <w:jc w:val="both"/>
        <w:rPr>
          <w:rFonts w:ascii="Calibri" w:hAnsi="Calibri" w:cs="Calibri"/>
          <w:lang w:val="fr-BE"/>
        </w:rPr>
      </w:pPr>
    </w:p>
    <w:p w14:paraId="125A5C01" w14:textId="7E7E21EA" w:rsidR="002554E6" w:rsidRDefault="002554E6" w:rsidP="0087515E">
      <w:pPr>
        <w:jc w:val="both"/>
        <w:rPr>
          <w:rFonts w:ascii="Calibri" w:hAnsi="Calibri" w:cs="Calibri"/>
          <w:lang w:val="fr-BE"/>
        </w:rPr>
      </w:pPr>
      <w:r w:rsidRPr="002554E6">
        <w:rPr>
          <w:rFonts w:ascii="Calibri" w:hAnsi="Calibri" w:cs="Calibri"/>
          <w:lang w:val="fr-BE"/>
        </w:rPr>
        <w:t xml:space="preserve">Le </w:t>
      </w:r>
      <w:r>
        <w:rPr>
          <w:rFonts w:ascii="Calibri" w:hAnsi="Calibri" w:cs="Calibri"/>
          <w:lang w:val="fr-BE"/>
        </w:rPr>
        <w:t>Sous-agent</w:t>
      </w:r>
      <w:r w:rsidRPr="002554E6">
        <w:rPr>
          <w:rFonts w:ascii="Calibri" w:hAnsi="Calibri" w:cs="Calibri"/>
          <w:lang w:val="fr-BE"/>
        </w:rPr>
        <w:t xml:space="preserve"> est commissionné par le Courtier en contrepartie des activités</w:t>
      </w:r>
      <w:r w:rsidR="00090BBA">
        <w:rPr>
          <w:rFonts w:ascii="Calibri" w:hAnsi="Calibri" w:cs="Calibri"/>
          <w:lang w:val="fr-BE"/>
        </w:rPr>
        <w:t xml:space="preserve"> ou missions</w:t>
      </w:r>
      <w:r w:rsidRPr="002554E6">
        <w:rPr>
          <w:rFonts w:ascii="Calibri" w:hAnsi="Calibri" w:cs="Calibri"/>
          <w:lang w:val="fr-BE"/>
        </w:rPr>
        <w:t xml:space="preserve"> prévu</w:t>
      </w:r>
      <w:r w:rsidR="00090BBA">
        <w:rPr>
          <w:rFonts w:ascii="Calibri" w:hAnsi="Calibri" w:cs="Calibri"/>
          <w:lang w:val="fr-BE"/>
        </w:rPr>
        <w:t>e</w:t>
      </w:r>
      <w:r w:rsidRPr="002554E6">
        <w:rPr>
          <w:rFonts w:ascii="Calibri" w:hAnsi="Calibri" w:cs="Calibri"/>
          <w:lang w:val="fr-BE"/>
        </w:rPr>
        <w:t xml:space="preserve">s à l’Article 1 de la présente </w:t>
      </w:r>
      <w:r w:rsidR="0023211E">
        <w:rPr>
          <w:rFonts w:ascii="Calibri" w:hAnsi="Calibri" w:cs="Calibri"/>
          <w:lang w:val="fr-BE"/>
        </w:rPr>
        <w:t>C</w:t>
      </w:r>
      <w:r w:rsidRPr="002554E6">
        <w:rPr>
          <w:rFonts w:ascii="Calibri" w:hAnsi="Calibri" w:cs="Calibri"/>
          <w:lang w:val="fr-BE"/>
        </w:rPr>
        <w:t>onvention</w:t>
      </w:r>
      <w:r>
        <w:rPr>
          <w:rFonts w:ascii="Calibri" w:hAnsi="Calibri" w:cs="Calibri"/>
          <w:lang w:val="fr-BE"/>
        </w:rPr>
        <w:t>.</w:t>
      </w:r>
    </w:p>
    <w:p w14:paraId="46C0EE3B" w14:textId="77777777" w:rsidR="00AA109D" w:rsidRDefault="00AA109D" w:rsidP="0087515E">
      <w:pPr>
        <w:jc w:val="both"/>
        <w:rPr>
          <w:rFonts w:ascii="Calibri" w:hAnsi="Calibri" w:cs="Calibri"/>
          <w:lang w:val="fr-BE"/>
        </w:rPr>
      </w:pPr>
    </w:p>
    <w:p w14:paraId="2A84EC3B" w14:textId="4F8DCD58" w:rsidR="000572C7" w:rsidRDefault="000572C7" w:rsidP="0087515E">
      <w:pPr>
        <w:jc w:val="both"/>
        <w:rPr>
          <w:rFonts w:ascii="Calibri" w:hAnsi="Calibri" w:cs="Calibri"/>
          <w:lang w:val="fr-BE"/>
        </w:rPr>
      </w:pPr>
      <w:r>
        <w:rPr>
          <w:rFonts w:ascii="Calibri" w:hAnsi="Calibri" w:cs="Calibri"/>
          <w:lang w:val="fr-BE"/>
        </w:rPr>
        <w:t xml:space="preserve">Les commissions </w:t>
      </w:r>
      <w:r w:rsidR="002554E6">
        <w:rPr>
          <w:rFonts w:ascii="Calibri" w:hAnsi="Calibri" w:cs="Calibri"/>
          <w:lang w:val="fr-BE"/>
        </w:rPr>
        <w:t>générées par les c</w:t>
      </w:r>
      <w:r w:rsidR="00560328">
        <w:rPr>
          <w:rFonts w:ascii="Calibri" w:hAnsi="Calibri" w:cs="Calibri"/>
          <w:lang w:val="fr-BE"/>
        </w:rPr>
        <w:t>ontrats réalisés</w:t>
      </w:r>
      <w:r w:rsidR="005A58CF">
        <w:rPr>
          <w:rFonts w:ascii="Calibri" w:hAnsi="Calibri" w:cs="Calibri"/>
          <w:lang w:val="fr-BE"/>
        </w:rPr>
        <w:t xml:space="preserve"> par le </w:t>
      </w:r>
      <w:r w:rsidR="00D35C77">
        <w:rPr>
          <w:rFonts w:ascii="Calibri" w:hAnsi="Calibri" w:cs="Calibri"/>
          <w:lang w:val="fr-BE"/>
        </w:rPr>
        <w:t>Sous-agent</w:t>
      </w:r>
      <w:r>
        <w:rPr>
          <w:rFonts w:ascii="Calibri" w:hAnsi="Calibri" w:cs="Calibri"/>
          <w:lang w:val="fr-BE"/>
        </w:rPr>
        <w:t xml:space="preserve"> sont mensuellement réglées via le relevé de commission</w:t>
      </w:r>
      <w:r w:rsidR="00F83CB4">
        <w:rPr>
          <w:rFonts w:ascii="Calibri" w:hAnsi="Calibri" w:cs="Calibri"/>
          <w:lang w:val="fr-BE"/>
        </w:rPr>
        <w:t>s</w:t>
      </w:r>
      <w:r>
        <w:rPr>
          <w:rFonts w:ascii="Calibri" w:hAnsi="Calibri" w:cs="Calibri"/>
          <w:lang w:val="fr-BE"/>
        </w:rPr>
        <w:t xml:space="preserve"> dès le moment où </w:t>
      </w:r>
      <w:r w:rsidR="00795340">
        <w:rPr>
          <w:rFonts w:ascii="Calibri" w:hAnsi="Calibri" w:cs="Calibri"/>
          <w:lang w:val="fr-BE"/>
        </w:rPr>
        <w:t>le Courtier</w:t>
      </w:r>
      <w:r>
        <w:rPr>
          <w:rFonts w:ascii="Calibri" w:hAnsi="Calibri" w:cs="Calibri"/>
          <w:lang w:val="fr-BE"/>
        </w:rPr>
        <w:t xml:space="preserve"> est en possession </w:t>
      </w:r>
      <w:r w:rsidR="005A58CF">
        <w:rPr>
          <w:rFonts w:ascii="Calibri" w:hAnsi="Calibri" w:cs="Calibri"/>
          <w:lang w:val="fr-BE"/>
        </w:rPr>
        <w:t xml:space="preserve">des relevés de comptes producteurs délivrés par </w:t>
      </w:r>
      <w:r w:rsidR="008218A8">
        <w:rPr>
          <w:rFonts w:ascii="Calibri" w:hAnsi="Calibri" w:cs="Calibri"/>
          <w:lang w:val="fr-BE"/>
        </w:rPr>
        <w:t xml:space="preserve">les </w:t>
      </w:r>
      <w:r w:rsidR="002554E6">
        <w:rPr>
          <w:rFonts w:ascii="Calibri" w:hAnsi="Calibri" w:cs="Calibri"/>
          <w:lang w:val="fr-BE"/>
        </w:rPr>
        <w:t>prêteurs</w:t>
      </w:r>
      <w:r w:rsidR="005A58CF">
        <w:rPr>
          <w:rFonts w:ascii="Calibri" w:hAnsi="Calibri" w:cs="Calibri"/>
          <w:lang w:val="fr-BE"/>
        </w:rPr>
        <w:t xml:space="preserve"> </w:t>
      </w:r>
      <w:r>
        <w:rPr>
          <w:rFonts w:ascii="Calibri" w:hAnsi="Calibri" w:cs="Calibri"/>
          <w:lang w:val="fr-BE"/>
        </w:rPr>
        <w:t>et du paiement de ces commissions par</w:t>
      </w:r>
      <w:r w:rsidR="002554E6">
        <w:rPr>
          <w:rFonts w:ascii="Calibri" w:hAnsi="Calibri" w:cs="Calibri"/>
          <w:lang w:val="fr-BE"/>
        </w:rPr>
        <w:t xml:space="preserve"> </w:t>
      </w:r>
      <w:r w:rsidR="005B2D0F">
        <w:rPr>
          <w:rFonts w:ascii="Calibri" w:hAnsi="Calibri" w:cs="Calibri"/>
          <w:lang w:val="fr-BE"/>
        </w:rPr>
        <w:t>le prêteur</w:t>
      </w:r>
      <w:r>
        <w:rPr>
          <w:rFonts w:ascii="Calibri" w:hAnsi="Calibri" w:cs="Calibri"/>
          <w:lang w:val="fr-BE"/>
        </w:rPr>
        <w:t>.</w:t>
      </w:r>
      <w:r w:rsidR="00DB7611">
        <w:rPr>
          <w:rFonts w:ascii="Calibri" w:hAnsi="Calibri" w:cs="Calibri"/>
          <w:lang w:val="fr-BE"/>
        </w:rPr>
        <w:t xml:space="preserve"> Le </w:t>
      </w:r>
      <w:r w:rsidR="00D35C77">
        <w:rPr>
          <w:rFonts w:ascii="Calibri" w:hAnsi="Calibri" w:cs="Calibri"/>
          <w:lang w:val="fr-BE"/>
        </w:rPr>
        <w:t>C</w:t>
      </w:r>
      <w:r w:rsidR="00795340">
        <w:rPr>
          <w:rFonts w:ascii="Calibri" w:hAnsi="Calibri" w:cs="Calibri"/>
          <w:lang w:val="fr-BE"/>
        </w:rPr>
        <w:t>ourtier</w:t>
      </w:r>
      <w:r w:rsidR="00DB7611">
        <w:rPr>
          <w:rFonts w:ascii="Calibri" w:hAnsi="Calibri" w:cs="Calibri"/>
          <w:lang w:val="fr-BE"/>
        </w:rPr>
        <w:t xml:space="preserve"> communique au </w:t>
      </w:r>
      <w:r w:rsidR="00D35C77">
        <w:rPr>
          <w:rFonts w:ascii="Calibri" w:hAnsi="Calibri" w:cs="Calibri"/>
          <w:lang w:val="fr-BE"/>
        </w:rPr>
        <w:t>Sous-agent</w:t>
      </w:r>
      <w:r w:rsidR="00DB7611">
        <w:rPr>
          <w:rFonts w:ascii="Calibri" w:hAnsi="Calibri" w:cs="Calibri"/>
          <w:lang w:val="fr-BE"/>
        </w:rPr>
        <w:t xml:space="preserve"> les r</w:t>
      </w:r>
      <w:r w:rsidR="00893A82">
        <w:rPr>
          <w:rFonts w:ascii="Calibri" w:hAnsi="Calibri" w:cs="Calibri"/>
          <w:lang w:val="fr-BE"/>
        </w:rPr>
        <w:t xml:space="preserve">elevés de commissions concernés au plus tard dans les </w:t>
      </w:r>
      <w:r w:rsidR="0078207B">
        <w:rPr>
          <w:rFonts w:ascii="Calibri" w:hAnsi="Calibri" w:cs="Calibri"/>
          <w:lang w:val="fr-BE"/>
        </w:rPr>
        <w:t>trente (</w:t>
      </w:r>
      <w:r w:rsidR="00893A82">
        <w:rPr>
          <w:rFonts w:ascii="Calibri" w:hAnsi="Calibri" w:cs="Calibri"/>
          <w:lang w:val="fr-BE"/>
        </w:rPr>
        <w:t>30</w:t>
      </w:r>
      <w:r w:rsidR="0078207B">
        <w:rPr>
          <w:rFonts w:ascii="Calibri" w:hAnsi="Calibri" w:cs="Calibri"/>
          <w:lang w:val="fr-BE"/>
        </w:rPr>
        <w:t>)</w:t>
      </w:r>
      <w:r w:rsidR="00893A82">
        <w:rPr>
          <w:rFonts w:ascii="Calibri" w:hAnsi="Calibri" w:cs="Calibri"/>
          <w:lang w:val="fr-BE"/>
        </w:rPr>
        <w:t xml:space="preserve"> jours de la réception de ces relevés.</w:t>
      </w:r>
    </w:p>
    <w:p w14:paraId="3A2546DD" w14:textId="2D1CF963" w:rsidR="00624A64" w:rsidRDefault="00624A64" w:rsidP="0087515E">
      <w:pPr>
        <w:jc w:val="both"/>
        <w:rPr>
          <w:rFonts w:ascii="Calibri" w:hAnsi="Calibri" w:cs="Calibri"/>
          <w:lang w:val="fr-BE"/>
        </w:rPr>
      </w:pPr>
    </w:p>
    <w:p w14:paraId="707D94BE" w14:textId="4B98087B" w:rsidR="008F65AA" w:rsidRDefault="008F65AA" w:rsidP="0087515E">
      <w:pPr>
        <w:jc w:val="both"/>
        <w:rPr>
          <w:rFonts w:ascii="Calibri" w:hAnsi="Calibri" w:cs="Calibri"/>
          <w:lang w:val="fr-BE"/>
        </w:rPr>
      </w:pPr>
      <w:r>
        <w:rPr>
          <w:rFonts w:ascii="Calibri" w:hAnsi="Calibri" w:cs="Calibri"/>
          <w:lang w:val="fr-BE"/>
        </w:rPr>
        <w:t>8.</w:t>
      </w:r>
      <w:r w:rsidR="000A2CB2">
        <w:rPr>
          <w:rFonts w:ascii="Calibri" w:hAnsi="Calibri" w:cs="Calibri"/>
          <w:lang w:val="fr-BE"/>
        </w:rPr>
        <w:t>2</w:t>
      </w:r>
      <w:r>
        <w:rPr>
          <w:rFonts w:ascii="Calibri" w:hAnsi="Calibri" w:cs="Calibri"/>
          <w:lang w:val="fr-BE"/>
        </w:rPr>
        <w:t xml:space="preserve">. Le </w:t>
      </w:r>
      <w:r w:rsidR="00D35C77">
        <w:rPr>
          <w:rFonts w:ascii="Calibri" w:hAnsi="Calibri" w:cs="Calibri"/>
          <w:lang w:val="fr-BE"/>
        </w:rPr>
        <w:t>Sous-agent</w:t>
      </w:r>
      <w:r>
        <w:rPr>
          <w:rFonts w:ascii="Calibri" w:hAnsi="Calibri" w:cs="Calibri"/>
          <w:lang w:val="fr-BE"/>
        </w:rPr>
        <w:t xml:space="preserve"> établit mensuellement une note de commission indiquant les commissions générées. Après approbation, le </w:t>
      </w:r>
      <w:r w:rsidR="00D35C77">
        <w:rPr>
          <w:rFonts w:ascii="Calibri" w:hAnsi="Calibri" w:cs="Calibri"/>
          <w:lang w:val="fr-BE"/>
        </w:rPr>
        <w:t>Courtier</w:t>
      </w:r>
      <w:r>
        <w:rPr>
          <w:rFonts w:ascii="Calibri" w:hAnsi="Calibri" w:cs="Calibri"/>
          <w:lang w:val="fr-BE"/>
        </w:rPr>
        <w:t xml:space="preserve"> versera les commissions sur le compte du sous agent.</w:t>
      </w:r>
    </w:p>
    <w:p w14:paraId="1CC01EE2" w14:textId="77777777" w:rsidR="008F65AA" w:rsidRDefault="008F65AA" w:rsidP="0087515E">
      <w:pPr>
        <w:jc w:val="both"/>
        <w:rPr>
          <w:rFonts w:ascii="Calibri" w:hAnsi="Calibri" w:cs="Calibri"/>
          <w:lang w:val="fr-BE"/>
        </w:rPr>
      </w:pPr>
    </w:p>
    <w:p w14:paraId="1EDCFA9B" w14:textId="228A3565" w:rsidR="0078207B" w:rsidRDefault="008F65AA" w:rsidP="0087515E">
      <w:pPr>
        <w:jc w:val="both"/>
        <w:rPr>
          <w:rFonts w:ascii="Calibri" w:hAnsi="Calibri" w:cs="Calibri"/>
          <w:lang w:val="fr-BE"/>
        </w:rPr>
      </w:pPr>
      <w:r>
        <w:rPr>
          <w:rFonts w:ascii="Calibri" w:hAnsi="Calibri" w:cs="Calibri"/>
          <w:lang w:val="fr-BE"/>
        </w:rPr>
        <w:t>8.</w:t>
      </w:r>
      <w:r w:rsidR="000A2CB2">
        <w:rPr>
          <w:rFonts w:ascii="Calibri" w:hAnsi="Calibri" w:cs="Calibri"/>
          <w:lang w:val="fr-BE"/>
        </w:rPr>
        <w:t>3</w:t>
      </w:r>
      <w:r>
        <w:rPr>
          <w:rFonts w:ascii="Calibri" w:hAnsi="Calibri" w:cs="Calibri"/>
          <w:lang w:val="fr-BE"/>
        </w:rPr>
        <w:t xml:space="preserve">. Le </w:t>
      </w:r>
      <w:r w:rsidR="00D35C77">
        <w:rPr>
          <w:rFonts w:ascii="Calibri" w:hAnsi="Calibri" w:cs="Calibri"/>
          <w:lang w:val="fr-BE"/>
        </w:rPr>
        <w:t>Courtier</w:t>
      </w:r>
      <w:r>
        <w:rPr>
          <w:rFonts w:ascii="Calibri" w:hAnsi="Calibri" w:cs="Calibri"/>
          <w:lang w:val="fr-BE"/>
        </w:rPr>
        <w:t xml:space="preserve"> effectue les paiements sur le compte du </w:t>
      </w:r>
      <w:r w:rsidR="00D35C77">
        <w:rPr>
          <w:rFonts w:ascii="Calibri" w:hAnsi="Calibri" w:cs="Calibri"/>
          <w:lang w:val="fr-BE"/>
        </w:rPr>
        <w:t>Sous-agent</w:t>
      </w:r>
      <w:r>
        <w:rPr>
          <w:rFonts w:ascii="Calibri" w:hAnsi="Calibri" w:cs="Calibri"/>
          <w:lang w:val="fr-BE"/>
        </w:rPr>
        <w:t xml:space="preserve"> </w:t>
      </w:r>
      <w:r>
        <w:rPr>
          <w:rFonts w:ascii="Calibri" w:hAnsi="Calibri" w:cs="Calibri"/>
          <w:i/>
          <w:iCs/>
          <w:highlight w:val="yellow"/>
          <w:lang w:val="fr-BE"/>
        </w:rPr>
        <w:t>n° BE ……………………………………</w:t>
      </w:r>
      <w:r>
        <w:rPr>
          <w:rFonts w:ascii="Calibri" w:hAnsi="Calibri" w:cs="Calibri"/>
          <w:lang w:val="fr-BE"/>
        </w:rPr>
        <w:t xml:space="preserve"> au plus tard dans les </w:t>
      </w:r>
      <w:r w:rsidR="00EB4CC5">
        <w:rPr>
          <w:rFonts w:ascii="Calibri" w:hAnsi="Calibri" w:cs="Calibri"/>
          <w:lang w:val="fr-BE"/>
        </w:rPr>
        <w:t>huit (</w:t>
      </w:r>
      <w:r>
        <w:rPr>
          <w:rFonts w:ascii="Calibri" w:hAnsi="Calibri" w:cs="Calibri"/>
          <w:lang w:val="fr-BE"/>
        </w:rPr>
        <w:t>8</w:t>
      </w:r>
      <w:r w:rsidR="00EB4CC5">
        <w:rPr>
          <w:rFonts w:ascii="Calibri" w:hAnsi="Calibri" w:cs="Calibri"/>
          <w:lang w:val="fr-BE"/>
        </w:rPr>
        <w:t>)</w:t>
      </w:r>
      <w:r>
        <w:rPr>
          <w:rFonts w:ascii="Calibri" w:hAnsi="Calibri" w:cs="Calibri"/>
          <w:lang w:val="fr-BE"/>
        </w:rPr>
        <w:t xml:space="preserve"> jours qui suivent la date de la réception de la note de commission. A défaut d’être payée à l’échéance des </w:t>
      </w:r>
      <w:r w:rsidR="00EB4CC5">
        <w:rPr>
          <w:rFonts w:ascii="Calibri" w:hAnsi="Calibri" w:cs="Calibri"/>
          <w:lang w:val="fr-BE"/>
        </w:rPr>
        <w:t>huit (</w:t>
      </w:r>
      <w:r>
        <w:rPr>
          <w:rFonts w:ascii="Calibri" w:hAnsi="Calibri" w:cs="Calibri"/>
          <w:lang w:val="fr-BE"/>
        </w:rPr>
        <w:t>8</w:t>
      </w:r>
      <w:r w:rsidR="00EB4CC5">
        <w:rPr>
          <w:rFonts w:ascii="Calibri" w:hAnsi="Calibri" w:cs="Calibri"/>
          <w:lang w:val="fr-BE"/>
        </w:rPr>
        <w:t>)</w:t>
      </w:r>
      <w:r>
        <w:rPr>
          <w:rFonts w:ascii="Calibri" w:hAnsi="Calibri" w:cs="Calibri"/>
          <w:lang w:val="fr-BE"/>
        </w:rPr>
        <w:t xml:space="preserve"> jours, toute note de commission impayée sera grevée de plein droit d’un intérêt au taux de 3%/ l’an.</w:t>
      </w:r>
    </w:p>
    <w:p w14:paraId="49F03964" w14:textId="77777777" w:rsidR="008218A8" w:rsidRDefault="008218A8" w:rsidP="0087515E">
      <w:pPr>
        <w:ind w:left="284"/>
        <w:jc w:val="both"/>
        <w:rPr>
          <w:rFonts w:ascii="Calibri" w:hAnsi="Calibri" w:cs="Calibri"/>
          <w:u w:val="single"/>
          <w:lang w:val="fr-BE"/>
        </w:rPr>
      </w:pPr>
    </w:p>
    <w:p w14:paraId="1AD30B3F" w14:textId="159B3B66" w:rsidR="00290CA6" w:rsidRDefault="004B0129" w:rsidP="0087515E">
      <w:pPr>
        <w:jc w:val="both"/>
        <w:rPr>
          <w:rFonts w:ascii="Calibri" w:hAnsi="Calibri" w:cs="Calibri"/>
          <w:lang w:val="fr-BE"/>
        </w:rPr>
      </w:pPr>
      <w:r w:rsidRPr="004B0129">
        <w:rPr>
          <w:rFonts w:ascii="Calibri" w:hAnsi="Calibri" w:cs="Calibri"/>
          <w:szCs w:val="20"/>
          <w:lang w:val="fr-FR" w:eastAsia="fr-FR"/>
        </w:rPr>
        <w:t>8.</w:t>
      </w:r>
      <w:r w:rsidR="000A2CB2">
        <w:rPr>
          <w:rFonts w:ascii="Calibri" w:hAnsi="Calibri" w:cs="Calibri"/>
          <w:szCs w:val="20"/>
          <w:lang w:val="fr-FR" w:eastAsia="fr-FR"/>
        </w:rPr>
        <w:t>4</w:t>
      </w:r>
      <w:r w:rsidRPr="004B0129">
        <w:rPr>
          <w:rFonts w:ascii="Calibri" w:hAnsi="Calibri" w:cs="Calibri"/>
          <w:szCs w:val="20"/>
          <w:lang w:val="fr-FR" w:eastAsia="fr-FR"/>
        </w:rPr>
        <w:t xml:space="preserve">. </w:t>
      </w:r>
      <w:r>
        <w:rPr>
          <w:rFonts w:ascii="Calibri" w:hAnsi="Calibri" w:cs="Calibri"/>
          <w:szCs w:val="20"/>
          <w:lang w:val="fr-FR" w:eastAsia="fr-FR"/>
        </w:rPr>
        <w:t xml:space="preserve">Le calcul des commissions proméritées du sous-agent est repris dans l’Annexe I de la présente </w:t>
      </w:r>
      <w:r w:rsidR="0023211E">
        <w:rPr>
          <w:rFonts w:ascii="Calibri" w:hAnsi="Calibri" w:cs="Calibri"/>
          <w:szCs w:val="20"/>
          <w:lang w:val="fr-FR" w:eastAsia="fr-FR"/>
        </w:rPr>
        <w:t>C</w:t>
      </w:r>
      <w:r>
        <w:rPr>
          <w:rFonts w:ascii="Calibri" w:hAnsi="Calibri" w:cs="Calibri"/>
          <w:szCs w:val="20"/>
          <w:lang w:val="fr-FR" w:eastAsia="fr-FR"/>
        </w:rPr>
        <w:t xml:space="preserve">onvention. L’Annexe I fait partie intégrante de la présente </w:t>
      </w:r>
      <w:r w:rsidR="0023211E">
        <w:rPr>
          <w:rFonts w:ascii="Calibri" w:hAnsi="Calibri" w:cs="Calibri"/>
          <w:szCs w:val="20"/>
          <w:lang w:val="fr-FR" w:eastAsia="fr-FR"/>
        </w:rPr>
        <w:t>C</w:t>
      </w:r>
      <w:r>
        <w:rPr>
          <w:rFonts w:ascii="Calibri" w:hAnsi="Calibri" w:cs="Calibri"/>
          <w:szCs w:val="20"/>
          <w:lang w:val="fr-FR" w:eastAsia="fr-FR"/>
        </w:rPr>
        <w:t>onvention.</w:t>
      </w:r>
      <w:r w:rsidR="00290CA6" w:rsidRPr="00290CA6">
        <w:rPr>
          <w:rFonts w:ascii="Calibri" w:hAnsi="Calibri" w:cs="Calibri"/>
          <w:lang w:val="fr-BE"/>
        </w:rPr>
        <w:t xml:space="preserve"> </w:t>
      </w:r>
    </w:p>
    <w:p w14:paraId="0E1EF804" w14:textId="77777777" w:rsidR="00290CA6" w:rsidRDefault="00290CA6" w:rsidP="0087515E">
      <w:pPr>
        <w:jc w:val="both"/>
        <w:rPr>
          <w:rFonts w:ascii="Calibri" w:hAnsi="Calibri" w:cs="Calibri"/>
          <w:lang w:val="fr-BE"/>
        </w:rPr>
      </w:pPr>
    </w:p>
    <w:p w14:paraId="65CED479" w14:textId="35F845FB" w:rsidR="00657763" w:rsidRDefault="00290CA6" w:rsidP="0087515E">
      <w:pPr>
        <w:jc w:val="both"/>
        <w:rPr>
          <w:rFonts w:ascii="Calibri" w:hAnsi="Calibri" w:cs="Calibri"/>
          <w:lang w:val="fr-BE"/>
        </w:rPr>
      </w:pPr>
      <w:r w:rsidRPr="00A76FCC">
        <w:rPr>
          <w:rFonts w:ascii="Calibri" w:hAnsi="Calibri" w:cs="Calibri"/>
          <w:lang w:val="fr-BE"/>
        </w:rPr>
        <w:lastRenderedPageBreak/>
        <w:t>8.</w:t>
      </w:r>
      <w:r w:rsidR="000A2CB2" w:rsidRPr="00A76FCC">
        <w:rPr>
          <w:rFonts w:ascii="Calibri" w:hAnsi="Calibri" w:cs="Calibri"/>
          <w:lang w:val="fr-BE"/>
        </w:rPr>
        <w:t>5</w:t>
      </w:r>
      <w:r w:rsidRPr="00A76FCC">
        <w:rPr>
          <w:rFonts w:ascii="Calibri" w:hAnsi="Calibri" w:cs="Calibri"/>
          <w:lang w:val="fr-BE"/>
        </w:rPr>
        <w:t xml:space="preserve">.   </w:t>
      </w:r>
      <w:r w:rsidR="008335A2" w:rsidRPr="00A76FCC">
        <w:rPr>
          <w:rFonts w:ascii="Calibri" w:hAnsi="Calibri" w:cs="Calibri"/>
          <w:lang w:val="fr-BE"/>
        </w:rPr>
        <w:t>Le Sous-agent n’a</w:t>
      </w:r>
      <w:r w:rsidR="008335A2" w:rsidRPr="00DA18CC">
        <w:rPr>
          <w:rFonts w:ascii="Calibri" w:hAnsi="Calibri" w:cs="Calibri"/>
          <w:lang w:val="fr-BE"/>
        </w:rPr>
        <w:t xml:space="preserve"> le droit de percevoir une commission que si le contrat de crédit pour lequel il est intervenu, a été conclu valablement et régulièrement quant à la forme. </w:t>
      </w:r>
      <w:r w:rsidR="00657763" w:rsidRPr="00A76FCC">
        <w:rPr>
          <w:rFonts w:ascii="Calibri" w:hAnsi="Calibri" w:cs="Calibri"/>
          <w:lang w:val="fr-BE"/>
        </w:rPr>
        <w:t>Le Sous-agent</w:t>
      </w:r>
      <w:r w:rsidR="008335A2" w:rsidRPr="00A76FCC">
        <w:rPr>
          <w:rFonts w:ascii="Calibri" w:hAnsi="Calibri" w:cs="Calibri"/>
          <w:lang w:val="fr-BE"/>
        </w:rPr>
        <w:t xml:space="preserve"> perd son droit</w:t>
      </w:r>
      <w:r w:rsidR="00657763" w:rsidRPr="00A76FCC">
        <w:rPr>
          <w:rFonts w:ascii="Calibri" w:hAnsi="Calibri" w:cs="Calibri"/>
          <w:lang w:val="fr-BE"/>
        </w:rPr>
        <w:t xml:space="preserve"> aux commissions e</w:t>
      </w:r>
      <w:r w:rsidR="00675AAF" w:rsidRPr="00A76FCC">
        <w:rPr>
          <w:rFonts w:ascii="Calibri" w:hAnsi="Calibri" w:cs="Calibri"/>
          <w:lang w:val="fr-BE"/>
        </w:rPr>
        <w:t xml:space="preserve">n cas d’inexécution par le Sous-agent de ses obligations </w:t>
      </w:r>
      <w:r w:rsidR="008335A2" w:rsidRPr="00A76FCC">
        <w:rPr>
          <w:rFonts w:ascii="Calibri" w:hAnsi="Calibri" w:cs="Calibri"/>
          <w:lang w:val="fr-BE"/>
        </w:rPr>
        <w:t>légales et/ou</w:t>
      </w:r>
      <w:r w:rsidR="007469AA" w:rsidRPr="00A76FCC">
        <w:rPr>
          <w:rFonts w:ascii="Calibri" w:hAnsi="Calibri" w:cs="Calibri"/>
          <w:lang w:val="fr-BE"/>
        </w:rPr>
        <w:t xml:space="preserve"> </w:t>
      </w:r>
      <w:r w:rsidR="00675AAF" w:rsidRPr="00A76FCC">
        <w:rPr>
          <w:rFonts w:ascii="Calibri" w:hAnsi="Calibri" w:cs="Calibri"/>
          <w:lang w:val="fr-BE"/>
        </w:rPr>
        <w:t>en vertu d</w:t>
      </w:r>
      <w:r w:rsidR="007469AA" w:rsidRPr="00A76FCC">
        <w:rPr>
          <w:rFonts w:ascii="Calibri" w:hAnsi="Calibri" w:cs="Calibri"/>
          <w:lang w:val="fr-BE"/>
        </w:rPr>
        <w:t xml:space="preserve">e la </w:t>
      </w:r>
      <w:proofErr w:type="gramStart"/>
      <w:r w:rsidR="007469AA" w:rsidRPr="00A76FCC">
        <w:rPr>
          <w:rFonts w:ascii="Calibri" w:hAnsi="Calibri" w:cs="Calibri"/>
          <w:lang w:val="fr-BE"/>
        </w:rPr>
        <w:t>Convention  et</w:t>
      </w:r>
      <w:proofErr w:type="gramEnd"/>
      <w:r w:rsidR="007469AA" w:rsidRPr="00A76FCC">
        <w:rPr>
          <w:rFonts w:ascii="Calibri" w:hAnsi="Calibri" w:cs="Calibri"/>
          <w:lang w:val="fr-BE"/>
        </w:rPr>
        <w:t>/</w:t>
      </w:r>
      <w:r w:rsidR="00675AAF" w:rsidRPr="00A76FCC">
        <w:rPr>
          <w:rFonts w:ascii="Calibri" w:hAnsi="Calibri" w:cs="Calibri"/>
          <w:lang w:val="fr-BE"/>
        </w:rPr>
        <w:t xml:space="preserve">ou si l’exécution </w:t>
      </w:r>
      <w:r w:rsidR="007469AA" w:rsidRPr="00A76FCC">
        <w:rPr>
          <w:rFonts w:ascii="Calibri" w:hAnsi="Calibri" w:cs="Calibri"/>
          <w:lang w:val="fr-BE"/>
        </w:rPr>
        <w:t>de la Convention</w:t>
      </w:r>
      <w:r w:rsidR="00675AAF" w:rsidRPr="00A76FCC">
        <w:rPr>
          <w:rFonts w:ascii="Calibri" w:hAnsi="Calibri" w:cs="Calibri"/>
          <w:lang w:val="fr-BE"/>
        </w:rPr>
        <w:t xml:space="preserve"> est devenu</w:t>
      </w:r>
      <w:r w:rsidR="00657763" w:rsidRPr="00A76FCC">
        <w:rPr>
          <w:rFonts w:ascii="Calibri" w:hAnsi="Calibri" w:cs="Calibri"/>
          <w:lang w:val="fr-BE"/>
        </w:rPr>
        <w:t>e</w:t>
      </w:r>
      <w:r w:rsidR="00675AAF" w:rsidRPr="00A76FCC">
        <w:rPr>
          <w:rFonts w:ascii="Calibri" w:hAnsi="Calibri" w:cs="Calibri"/>
          <w:lang w:val="fr-BE"/>
        </w:rPr>
        <w:t xml:space="preserve"> impossible </w:t>
      </w:r>
      <w:r w:rsidR="000A3950" w:rsidRPr="00A76FCC">
        <w:rPr>
          <w:rFonts w:ascii="Calibri" w:hAnsi="Calibri" w:cs="Calibri"/>
          <w:lang w:val="fr-BE"/>
        </w:rPr>
        <w:t>sans que cette impossibilité soit imputable au Courtier</w:t>
      </w:r>
      <w:r w:rsidR="00657763" w:rsidRPr="00A76FCC">
        <w:rPr>
          <w:rFonts w:ascii="Calibri" w:hAnsi="Calibri" w:cs="Calibri"/>
          <w:lang w:val="fr-BE"/>
        </w:rPr>
        <w:t>. Dans l’hypothèse où</w:t>
      </w:r>
      <w:r w:rsidR="00262AFB" w:rsidRPr="00A76FCC">
        <w:rPr>
          <w:rFonts w:ascii="Calibri" w:hAnsi="Calibri" w:cs="Calibri"/>
          <w:lang w:val="fr-BE"/>
        </w:rPr>
        <w:t xml:space="preserve"> le Sous-agent aurait déjà perçu sa commission et que, pour les mêmes raisons, </w:t>
      </w:r>
      <w:r w:rsidR="00657763" w:rsidRPr="00A76FCC">
        <w:rPr>
          <w:rFonts w:ascii="Calibri" w:hAnsi="Calibri" w:cs="Calibri"/>
          <w:lang w:val="fr-BE"/>
        </w:rPr>
        <w:t xml:space="preserve">le Courtier </w:t>
      </w:r>
      <w:r w:rsidR="007469AA" w:rsidRPr="00A76FCC">
        <w:rPr>
          <w:rFonts w:ascii="Calibri" w:hAnsi="Calibri" w:cs="Calibri"/>
          <w:lang w:val="fr-BE"/>
        </w:rPr>
        <w:t xml:space="preserve">se verrait réclamer par le prêteur, </w:t>
      </w:r>
      <w:r w:rsidR="00657763" w:rsidRPr="00A76FCC">
        <w:rPr>
          <w:rFonts w:ascii="Calibri" w:hAnsi="Calibri" w:cs="Calibri"/>
          <w:lang w:val="fr-BE"/>
        </w:rPr>
        <w:t xml:space="preserve">partiellement ou totalement, </w:t>
      </w:r>
      <w:r w:rsidR="00262AFB" w:rsidRPr="00A76FCC">
        <w:rPr>
          <w:rFonts w:ascii="Calibri" w:hAnsi="Calibri" w:cs="Calibri"/>
          <w:lang w:val="fr-BE"/>
        </w:rPr>
        <w:t>la commission qu’il a perçu</w:t>
      </w:r>
      <w:r w:rsidR="00D65867" w:rsidRPr="00A76FCC">
        <w:rPr>
          <w:rFonts w:ascii="Calibri" w:hAnsi="Calibri" w:cs="Calibri"/>
          <w:lang w:val="fr-BE"/>
        </w:rPr>
        <w:t>e</w:t>
      </w:r>
      <w:r w:rsidR="00262AFB" w:rsidRPr="00A76FCC">
        <w:rPr>
          <w:rFonts w:ascii="Calibri" w:hAnsi="Calibri" w:cs="Calibri"/>
          <w:lang w:val="fr-BE"/>
        </w:rPr>
        <w:t xml:space="preserve"> (par exemple, </w:t>
      </w:r>
      <w:proofErr w:type="gramStart"/>
      <w:r w:rsidR="00262AFB" w:rsidRPr="00A76FCC">
        <w:rPr>
          <w:rFonts w:ascii="Calibri" w:hAnsi="Calibri" w:cs="Calibri"/>
          <w:lang w:val="fr-BE"/>
        </w:rPr>
        <w:t>suite à</w:t>
      </w:r>
      <w:proofErr w:type="gramEnd"/>
      <w:r w:rsidR="00262AFB" w:rsidRPr="00A76FCC">
        <w:rPr>
          <w:rFonts w:ascii="Calibri" w:hAnsi="Calibri" w:cs="Calibri"/>
          <w:lang w:val="fr-BE"/>
        </w:rPr>
        <w:t xml:space="preserve"> la rupture </w:t>
      </w:r>
      <w:r w:rsidR="008335A2" w:rsidRPr="00A76FCC">
        <w:rPr>
          <w:rFonts w:ascii="Calibri" w:hAnsi="Calibri" w:cs="Calibri"/>
          <w:lang w:val="fr-BE"/>
        </w:rPr>
        <w:t xml:space="preserve">ou la résolution </w:t>
      </w:r>
      <w:r w:rsidR="00262AFB" w:rsidRPr="00A76FCC">
        <w:rPr>
          <w:rFonts w:ascii="Calibri" w:hAnsi="Calibri" w:cs="Calibri"/>
          <w:lang w:val="fr-BE"/>
        </w:rPr>
        <w:t xml:space="preserve">du contrat de crédit hypothécaire conclu </w:t>
      </w:r>
      <w:r w:rsidR="003E37E8" w:rsidRPr="00A76FCC">
        <w:rPr>
          <w:rFonts w:ascii="Calibri" w:hAnsi="Calibri" w:cs="Calibri"/>
          <w:lang w:val="fr-BE"/>
        </w:rPr>
        <w:t>via</w:t>
      </w:r>
      <w:r w:rsidR="00D65867" w:rsidRPr="00A76FCC">
        <w:rPr>
          <w:rFonts w:ascii="Calibri" w:hAnsi="Calibri" w:cs="Calibri"/>
          <w:lang w:val="fr-BE"/>
        </w:rPr>
        <w:t xml:space="preserve"> l’intervention du Sous-agent)</w:t>
      </w:r>
      <w:r w:rsidR="00262AFB" w:rsidRPr="00A76FCC">
        <w:rPr>
          <w:rFonts w:ascii="Calibri" w:hAnsi="Calibri" w:cs="Calibri"/>
          <w:lang w:val="fr-BE"/>
        </w:rPr>
        <w:t>, le Sous-agent</w:t>
      </w:r>
      <w:r w:rsidR="00D65867" w:rsidRPr="00A76FCC">
        <w:rPr>
          <w:rFonts w:ascii="Calibri" w:hAnsi="Calibri" w:cs="Calibri"/>
          <w:lang w:val="fr-BE"/>
        </w:rPr>
        <w:t xml:space="preserve"> sera tenu de rembourser la commission perçue, selon les mêmes proportions. </w:t>
      </w:r>
    </w:p>
    <w:p w14:paraId="79974596" w14:textId="77777777" w:rsidR="00D51ECC" w:rsidRPr="00A76FCC" w:rsidRDefault="00D51ECC" w:rsidP="0087515E">
      <w:pPr>
        <w:jc w:val="both"/>
        <w:rPr>
          <w:rFonts w:ascii="Calibri" w:hAnsi="Calibri" w:cs="Calibri"/>
          <w:lang w:val="fr-BE"/>
        </w:rPr>
      </w:pPr>
    </w:p>
    <w:p w14:paraId="0608C44F" w14:textId="3B55949D" w:rsidR="00290CA6" w:rsidRPr="00A76FCC" w:rsidRDefault="00D65867" w:rsidP="0087515E">
      <w:pPr>
        <w:jc w:val="both"/>
        <w:rPr>
          <w:rFonts w:ascii="Calibri" w:hAnsi="Calibri" w:cs="Calibri"/>
          <w:lang w:val="fr-BE"/>
        </w:rPr>
      </w:pPr>
      <w:r w:rsidRPr="00A76FCC">
        <w:rPr>
          <w:rFonts w:ascii="Calibri" w:hAnsi="Calibri" w:cs="Calibri"/>
          <w:lang w:val="fr-BE"/>
        </w:rPr>
        <w:t>Dans ce cas, l</w:t>
      </w:r>
      <w:r w:rsidR="00290CA6" w:rsidRPr="00A76FCC">
        <w:rPr>
          <w:rFonts w:ascii="Calibri" w:hAnsi="Calibri" w:cs="Calibri"/>
          <w:lang w:val="fr-BE"/>
        </w:rPr>
        <w:t xml:space="preserve">e sous-agent s’engage à rembourser </w:t>
      </w:r>
      <w:r w:rsidRPr="00A76FCC">
        <w:rPr>
          <w:rFonts w:ascii="Calibri" w:hAnsi="Calibri" w:cs="Calibri"/>
          <w:lang w:val="fr-BE"/>
        </w:rPr>
        <w:t>cette somme</w:t>
      </w:r>
      <w:r w:rsidR="00290CA6" w:rsidRPr="00A76FCC">
        <w:rPr>
          <w:rFonts w:ascii="Calibri" w:hAnsi="Calibri" w:cs="Calibri"/>
          <w:lang w:val="fr-BE"/>
        </w:rPr>
        <w:t xml:space="preserve"> dans les 30 jours</w:t>
      </w:r>
      <w:r w:rsidRPr="00A76FCC">
        <w:rPr>
          <w:rFonts w:ascii="Calibri" w:hAnsi="Calibri" w:cs="Calibri"/>
          <w:lang w:val="fr-BE"/>
        </w:rPr>
        <w:t xml:space="preserve"> à compter de la demande du Courtier</w:t>
      </w:r>
      <w:r w:rsidR="00290CA6" w:rsidRPr="00A76FCC">
        <w:rPr>
          <w:rFonts w:ascii="Calibri" w:hAnsi="Calibri" w:cs="Calibri"/>
          <w:lang w:val="fr-BE"/>
        </w:rPr>
        <w:t xml:space="preserve"> ; à défaut une mise en demeure lui sera adressée dans les 15 jours ; sans réaction du </w:t>
      </w:r>
      <w:r w:rsidRPr="00A76FCC">
        <w:rPr>
          <w:rFonts w:ascii="Calibri" w:hAnsi="Calibri" w:cs="Calibri"/>
          <w:lang w:val="fr-BE"/>
        </w:rPr>
        <w:t>S</w:t>
      </w:r>
      <w:r w:rsidR="00290CA6" w:rsidRPr="00DA18CC">
        <w:rPr>
          <w:rFonts w:ascii="Calibri" w:hAnsi="Calibri" w:cs="Calibri"/>
          <w:lang w:val="fr-BE"/>
        </w:rPr>
        <w:t xml:space="preserve">ous-agent, le dossier sera transmis à l’huissier de justice compétent. </w:t>
      </w:r>
      <w:r w:rsidR="007469AA" w:rsidRPr="00A76FCC">
        <w:rPr>
          <w:rFonts w:ascii="Calibri" w:hAnsi="Calibri" w:cs="Calibri"/>
          <w:lang w:val="fr-BE"/>
        </w:rPr>
        <w:t>Dans cette hypothèse, le Sous-agent perd en outre le droit aux commissions étalées qui n’auraient pas encore été payées en lien avec le contrat de crédit non régulièrement conclu.</w:t>
      </w:r>
    </w:p>
    <w:p w14:paraId="2B137612" w14:textId="4D7F2195" w:rsidR="00675AAF" w:rsidRPr="00A76FCC" w:rsidRDefault="00675AAF" w:rsidP="0087515E">
      <w:pPr>
        <w:jc w:val="both"/>
        <w:rPr>
          <w:rFonts w:ascii="Calibri" w:hAnsi="Calibri" w:cs="Calibri"/>
          <w:lang w:val="fr-BE"/>
        </w:rPr>
      </w:pPr>
    </w:p>
    <w:p w14:paraId="1625CC6D" w14:textId="2A03A870" w:rsidR="004B0129" w:rsidRPr="004B0129" w:rsidRDefault="00290CA6" w:rsidP="0087515E">
      <w:pPr>
        <w:jc w:val="both"/>
        <w:rPr>
          <w:rFonts w:ascii="Calibri" w:hAnsi="Calibri" w:cs="Calibri"/>
          <w:szCs w:val="20"/>
          <w:lang w:val="fr-FR" w:eastAsia="fr-FR"/>
        </w:rPr>
      </w:pPr>
      <w:r w:rsidRPr="00A76FCC">
        <w:rPr>
          <w:rFonts w:ascii="Calibri" w:hAnsi="Calibri" w:cs="Calibri"/>
          <w:lang w:val="fr-BE"/>
        </w:rPr>
        <w:t xml:space="preserve">Est notamment considérée comme une </w:t>
      </w:r>
      <w:r w:rsidR="00A97756" w:rsidRPr="00A76FCC">
        <w:rPr>
          <w:rFonts w:ascii="Calibri" w:hAnsi="Calibri" w:cs="Calibri"/>
          <w:lang w:val="fr-BE"/>
        </w:rPr>
        <w:t>inexécution par le Sous-agent de ses obligations :</w:t>
      </w:r>
      <w:r w:rsidR="00B07283" w:rsidRPr="00A76FCC">
        <w:rPr>
          <w:rFonts w:ascii="Calibri" w:hAnsi="Calibri" w:cs="Calibri"/>
          <w:lang w:val="fr-BE"/>
        </w:rPr>
        <w:t xml:space="preserve"> toute</w:t>
      </w:r>
      <w:r w:rsidRPr="00A76FCC">
        <w:rPr>
          <w:rFonts w:ascii="Calibri" w:hAnsi="Calibri" w:cs="Calibri"/>
          <w:lang w:val="fr-BE"/>
        </w:rPr>
        <w:t xml:space="preserve"> faute personnelle du </w:t>
      </w:r>
      <w:r w:rsidR="00A97756" w:rsidRPr="00A76FCC">
        <w:rPr>
          <w:rFonts w:ascii="Calibri" w:hAnsi="Calibri" w:cs="Calibri"/>
          <w:lang w:val="fr-BE"/>
        </w:rPr>
        <w:t>S</w:t>
      </w:r>
      <w:r w:rsidRPr="00A76FCC">
        <w:rPr>
          <w:rFonts w:ascii="Calibri" w:hAnsi="Calibri" w:cs="Calibri"/>
          <w:lang w:val="fr-BE"/>
        </w:rPr>
        <w:t xml:space="preserve">ous-agent </w:t>
      </w:r>
      <w:r w:rsidR="00B07283" w:rsidRPr="00A76FCC">
        <w:rPr>
          <w:rFonts w:ascii="Calibri" w:hAnsi="Calibri" w:cs="Calibri"/>
          <w:lang w:val="fr-BE"/>
        </w:rPr>
        <w:t>et/</w:t>
      </w:r>
      <w:r w:rsidRPr="00A76FCC">
        <w:rPr>
          <w:rFonts w:ascii="Calibri" w:hAnsi="Calibri" w:cs="Calibri"/>
          <w:lang w:val="fr-BE"/>
        </w:rPr>
        <w:t xml:space="preserve">ou </w:t>
      </w:r>
      <w:r w:rsidR="00B07283" w:rsidRPr="00A76FCC">
        <w:rPr>
          <w:rFonts w:ascii="Calibri" w:hAnsi="Calibri" w:cs="Calibri"/>
          <w:lang w:val="fr-BE"/>
        </w:rPr>
        <w:t xml:space="preserve">toute </w:t>
      </w:r>
      <w:r w:rsidRPr="00A76FCC">
        <w:rPr>
          <w:rFonts w:ascii="Calibri" w:hAnsi="Calibri" w:cs="Calibri"/>
          <w:lang w:val="fr-BE"/>
        </w:rPr>
        <w:t xml:space="preserve">faute lourde du </w:t>
      </w:r>
      <w:r w:rsidR="00A97756" w:rsidRPr="00A76FCC">
        <w:rPr>
          <w:rFonts w:ascii="Calibri" w:hAnsi="Calibri" w:cs="Calibri"/>
          <w:lang w:val="fr-BE"/>
        </w:rPr>
        <w:t>S</w:t>
      </w:r>
      <w:r w:rsidRPr="00A76FCC">
        <w:rPr>
          <w:rFonts w:ascii="Calibri" w:hAnsi="Calibri" w:cs="Calibri"/>
          <w:lang w:val="fr-BE"/>
        </w:rPr>
        <w:t xml:space="preserve">ous-agent </w:t>
      </w:r>
      <w:r w:rsidR="00B07283" w:rsidRPr="00A76FCC">
        <w:rPr>
          <w:rFonts w:ascii="Calibri" w:hAnsi="Calibri" w:cs="Calibri"/>
          <w:lang w:val="fr-BE"/>
        </w:rPr>
        <w:t>et/</w:t>
      </w:r>
      <w:r w:rsidRPr="00A76FCC">
        <w:rPr>
          <w:rFonts w:ascii="Calibri" w:hAnsi="Calibri" w:cs="Calibri"/>
          <w:lang w:val="fr-BE"/>
        </w:rPr>
        <w:t>ou le non-respect d’une clause contractuelle (p.ex. non-vérification des données d’identification de(s) emprunteur(s</w:t>
      </w:r>
      <w:proofErr w:type="gramStart"/>
      <w:r w:rsidRPr="00A76FCC">
        <w:rPr>
          <w:rFonts w:ascii="Calibri" w:hAnsi="Calibri" w:cs="Calibri"/>
          <w:lang w:val="fr-BE"/>
        </w:rPr>
        <w:t>),les</w:t>
      </w:r>
      <w:proofErr w:type="gramEnd"/>
      <w:r w:rsidRPr="00A76FCC">
        <w:rPr>
          <w:rFonts w:ascii="Calibri" w:hAnsi="Calibri" w:cs="Calibri"/>
          <w:lang w:val="fr-BE"/>
        </w:rPr>
        <w:t xml:space="preserve"> fiches de paie, </w:t>
      </w:r>
      <w:proofErr w:type="spellStart"/>
      <w:r w:rsidRPr="00A76FCC">
        <w:rPr>
          <w:rFonts w:ascii="Calibri" w:hAnsi="Calibri" w:cs="Calibri"/>
          <w:lang w:val="fr-BE"/>
        </w:rPr>
        <w:t>etc</w:t>
      </w:r>
      <w:proofErr w:type="spellEnd"/>
      <w:r w:rsidRPr="00A76FCC">
        <w:rPr>
          <w:rFonts w:ascii="Calibri" w:hAnsi="Calibri" w:cs="Calibri"/>
          <w:lang w:val="fr-BE"/>
        </w:rPr>
        <w:t>).</w:t>
      </w:r>
      <w:r w:rsidRPr="00DA18CC">
        <w:rPr>
          <w:rFonts w:ascii="Calibri" w:hAnsi="Calibri" w:cs="Calibri"/>
          <w:lang w:val="fr-BE"/>
        </w:rPr>
        <w:t xml:space="preserve"> </w:t>
      </w:r>
    </w:p>
    <w:p w14:paraId="1BDF1C73" w14:textId="77777777" w:rsidR="00A61064" w:rsidRDefault="00A61064" w:rsidP="0087515E">
      <w:pPr>
        <w:ind w:left="567"/>
        <w:jc w:val="both"/>
        <w:rPr>
          <w:rFonts w:ascii="Calibri" w:hAnsi="Calibri" w:cs="Calibri"/>
          <w:i/>
          <w:iCs/>
          <w:szCs w:val="20"/>
          <w:lang w:val="fr-FR" w:eastAsia="fr-FR"/>
        </w:rPr>
      </w:pPr>
    </w:p>
    <w:p w14:paraId="0E7AFA35" w14:textId="41FCD75F" w:rsidR="00893A82" w:rsidRDefault="00893A82" w:rsidP="0087515E">
      <w:pPr>
        <w:ind w:left="567"/>
        <w:jc w:val="both"/>
        <w:rPr>
          <w:rFonts w:ascii="Calibri" w:hAnsi="Calibri" w:cs="Calibri"/>
          <w:b/>
          <w:sz w:val="28"/>
          <w:szCs w:val="28"/>
          <w:lang w:val="fr-BE"/>
        </w:rPr>
      </w:pPr>
      <w:r>
        <w:rPr>
          <w:rFonts w:ascii="Calibri" w:hAnsi="Calibri" w:cs="Calibri"/>
          <w:b/>
          <w:sz w:val="28"/>
          <w:szCs w:val="28"/>
          <w:lang w:val="fr-BE"/>
        </w:rPr>
        <w:t xml:space="preserve">Article </w:t>
      </w:r>
      <w:r w:rsidR="00091366">
        <w:rPr>
          <w:rFonts w:ascii="Calibri" w:hAnsi="Calibri" w:cs="Calibri"/>
          <w:b/>
          <w:sz w:val="28"/>
          <w:szCs w:val="28"/>
          <w:lang w:val="fr-BE"/>
        </w:rPr>
        <w:t>9</w:t>
      </w:r>
      <w:r>
        <w:rPr>
          <w:rFonts w:ascii="Calibri" w:hAnsi="Calibri" w:cs="Calibri"/>
          <w:b/>
          <w:sz w:val="28"/>
          <w:szCs w:val="28"/>
          <w:lang w:val="fr-BE"/>
        </w:rPr>
        <w:t> : Représentation</w:t>
      </w:r>
    </w:p>
    <w:p w14:paraId="1EDD692C" w14:textId="77777777" w:rsidR="00893A82" w:rsidRDefault="00893A82" w:rsidP="0087515E">
      <w:pPr>
        <w:jc w:val="both"/>
        <w:rPr>
          <w:rFonts w:ascii="Calibri" w:hAnsi="Calibri" w:cs="Calibri"/>
          <w:b/>
          <w:sz w:val="28"/>
          <w:szCs w:val="28"/>
          <w:lang w:val="fr-BE"/>
        </w:rPr>
      </w:pPr>
    </w:p>
    <w:p w14:paraId="2F186D04" w14:textId="1942AA28" w:rsidR="00893A82" w:rsidRDefault="00893A82" w:rsidP="0087515E">
      <w:pPr>
        <w:jc w:val="both"/>
        <w:rPr>
          <w:rFonts w:ascii="Calibri" w:hAnsi="Calibri" w:cs="Calibri"/>
          <w:lang w:val="fr-BE"/>
        </w:rPr>
      </w:pPr>
      <w:r>
        <w:rPr>
          <w:rFonts w:ascii="Calibri" w:hAnsi="Calibri" w:cs="Calibri"/>
          <w:lang w:val="fr-BE"/>
        </w:rPr>
        <w:t xml:space="preserve">Sauf mandat exprès, et ce pendant toute la durée </w:t>
      </w:r>
      <w:r w:rsidR="000A3950">
        <w:rPr>
          <w:rFonts w:ascii="Calibri" w:hAnsi="Calibri" w:cs="Calibri"/>
          <w:lang w:val="fr-BE"/>
        </w:rPr>
        <w:t>de la Convention</w:t>
      </w:r>
      <w:r>
        <w:rPr>
          <w:rFonts w:ascii="Calibri" w:hAnsi="Calibri" w:cs="Calibri"/>
          <w:lang w:val="fr-BE"/>
        </w:rPr>
        <w:t xml:space="preserve">, le </w:t>
      </w:r>
      <w:r w:rsidR="00D35C77">
        <w:rPr>
          <w:rFonts w:ascii="Calibri" w:hAnsi="Calibri" w:cs="Calibri"/>
          <w:lang w:val="fr-BE"/>
        </w:rPr>
        <w:t>Sous-agent</w:t>
      </w:r>
      <w:r>
        <w:rPr>
          <w:rFonts w:ascii="Calibri" w:hAnsi="Calibri" w:cs="Calibri"/>
          <w:lang w:val="fr-BE"/>
        </w:rPr>
        <w:t xml:space="preserve"> accepte qu’il ne </w:t>
      </w:r>
      <w:r w:rsidR="0036398B">
        <w:rPr>
          <w:rFonts w:ascii="Calibri" w:hAnsi="Calibri" w:cs="Calibri"/>
          <w:lang w:val="fr-BE"/>
        </w:rPr>
        <w:t>soit</w:t>
      </w:r>
      <w:r>
        <w:rPr>
          <w:rFonts w:ascii="Calibri" w:hAnsi="Calibri" w:cs="Calibri"/>
          <w:lang w:val="fr-BE"/>
        </w:rPr>
        <w:t xml:space="preserve"> jamais le représentant légal du Client et qu’il ne peut dès lors pas entrer en négociation, signer d’accord</w:t>
      </w:r>
      <w:r w:rsidR="00725B24">
        <w:rPr>
          <w:rFonts w:ascii="Calibri" w:hAnsi="Calibri" w:cs="Calibri"/>
          <w:lang w:val="fr-BE"/>
        </w:rPr>
        <w:t>,</w:t>
      </w:r>
      <w:r>
        <w:rPr>
          <w:rFonts w:ascii="Calibri" w:hAnsi="Calibri" w:cs="Calibri"/>
          <w:lang w:val="fr-BE"/>
        </w:rPr>
        <w:t xml:space="preserve"> ni accepter ou user de certains droits et obligations au nom du </w:t>
      </w:r>
      <w:r w:rsidR="00012BC0">
        <w:rPr>
          <w:rFonts w:ascii="Calibri" w:hAnsi="Calibri" w:cs="Calibri"/>
          <w:lang w:val="fr-BE"/>
        </w:rPr>
        <w:t>Client</w:t>
      </w:r>
      <w:r>
        <w:rPr>
          <w:rFonts w:ascii="Calibri" w:hAnsi="Calibri" w:cs="Calibri"/>
          <w:lang w:val="fr-BE"/>
        </w:rPr>
        <w:t>.</w:t>
      </w:r>
    </w:p>
    <w:p w14:paraId="40747188" w14:textId="77777777" w:rsidR="004B0129" w:rsidRDefault="004B0129" w:rsidP="0087515E">
      <w:pPr>
        <w:ind w:left="567"/>
        <w:jc w:val="both"/>
        <w:rPr>
          <w:rFonts w:ascii="Calibri" w:hAnsi="Calibri" w:cs="Calibri"/>
          <w:b/>
          <w:sz w:val="28"/>
          <w:szCs w:val="28"/>
          <w:lang w:val="fr-BE"/>
        </w:rPr>
      </w:pPr>
    </w:p>
    <w:p w14:paraId="7B0F3493" w14:textId="1B6AB366" w:rsidR="00A93A2A" w:rsidRDefault="00893A82" w:rsidP="0087515E">
      <w:pPr>
        <w:ind w:left="567"/>
        <w:jc w:val="both"/>
        <w:rPr>
          <w:rFonts w:ascii="Calibri" w:hAnsi="Calibri" w:cs="Calibri"/>
          <w:b/>
          <w:sz w:val="28"/>
          <w:szCs w:val="28"/>
          <w:lang w:val="fr-BE"/>
        </w:rPr>
      </w:pPr>
      <w:r>
        <w:rPr>
          <w:rFonts w:ascii="Calibri" w:hAnsi="Calibri" w:cs="Calibri"/>
          <w:b/>
          <w:sz w:val="28"/>
          <w:szCs w:val="28"/>
          <w:lang w:val="fr-BE"/>
        </w:rPr>
        <w:t xml:space="preserve">Article </w:t>
      </w:r>
      <w:r w:rsidR="00091366">
        <w:rPr>
          <w:rFonts w:ascii="Calibri" w:hAnsi="Calibri" w:cs="Calibri"/>
          <w:b/>
          <w:sz w:val="28"/>
          <w:szCs w:val="28"/>
          <w:lang w:val="fr-BE"/>
        </w:rPr>
        <w:t>10</w:t>
      </w:r>
      <w:r w:rsidR="00A93A2A">
        <w:rPr>
          <w:rFonts w:ascii="Calibri" w:hAnsi="Calibri" w:cs="Calibri"/>
          <w:b/>
          <w:sz w:val="28"/>
          <w:szCs w:val="28"/>
          <w:lang w:val="fr-BE"/>
        </w:rPr>
        <w:t xml:space="preserve"> : </w:t>
      </w:r>
      <w:r w:rsidR="00091366">
        <w:rPr>
          <w:rFonts w:ascii="Calibri" w:hAnsi="Calibri" w:cs="Calibri"/>
          <w:b/>
          <w:sz w:val="28"/>
          <w:szCs w:val="28"/>
          <w:lang w:val="fr-BE"/>
        </w:rPr>
        <w:t>Effet et d</w:t>
      </w:r>
      <w:r w:rsidR="00A93A2A">
        <w:rPr>
          <w:rFonts w:ascii="Calibri" w:hAnsi="Calibri" w:cs="Calibri"/>
          <w:b/>
          <w:sz w:val="28"/>
          <w:szCs w:val="28"/>
          <w:lang w:val="fr-BE"/>
        </w:rPr>
        <w:t xml:space="preserve">urée de la </w:t>
      </w:r>
      <w:r w:rsidR="0023211E">
        <w:rPr>
          <w:rFonts w:ascii="Calibri" w:hAnsi="Calibri" w:cs="Calibri"/>
          <w:b/>
          <w:sz w:val="28"/>
          <w:szCs w:val="28"/>
          <w:lang w:val="fr-BE"/>
        </w:rPr>
        <w:t>C</w:t>
      </w:r>
      <w:r w:rsidR="00A93A2A">
        <w:rPr>
          <w:rFonts w:ascii="Calibri" w:hAnsi="Calibri" w:cs="Calibri"/>
          <w:b/>
          <w:sz w:val="28"/>
          <w:szCs w:val="28"/>
          <w:lang w:val="fr-BE"/>
        </w:rPr>
        <w:t>onvention</w:t>
      </w:r>
    </w:p>
    <w:p w14:paraId="1160E610" w14:textId="77777777" w:rsidR="000572C7" w:rsidRDefault="000572C7" w:rsidP="0087515E">
      <w:pPr>
        <w:ind w:left="360"/>
        <w:jc w:val="both"/>
        <w:rPr>
          <w:rFonts w:ascii="Calibri" w:hAnsi="Calibri" w:cs="Calibri"/>
          <w:lang w:val="fr-BE"/>
        </w:rPr>
      </w:pPr>
    </w:p>
    <w:p w14:paraId="5A6E5810" w14:textId="677117C2" w:rsidR="00091366" w:rsidRDefault="001D3DDB" w:rsidP="0087515E">
      <w:pPr>
        <w:jc w:val="both"/>
        <w:rPr>
          <w:rFonts w:ascii="Calibri" w:hAnsi="Calibri" w:cs="Calibri"/>
          <w:lang w:val="fr-BE"/>
        </w:rPr>
      </w:pPr>
      <w:r>
        <w:rPr>
          <w:rFonts w:ascii="Calibri" w:hAnsi="Calibri" w:cs="Calibri"/>
          <w:lang w:val="fr-BE"/>
        </w:rPr>
        <w:t xml:space="preserve">10.1 </w:t>
      </w:r>
      <w:r w:rsidR="00091366">
        <w:rPr>
          <w:rFonts w:ascii="Calibri" w:hAnsi="Calibri" w:cs="Calibri"/>
          <w:lang w:val="fr-BE"/>
        </w:rPr>
        <w:t xml:space="preserve">La présente </w:t>
      </w:r>
      <w:r w:rsidR="0023211E">
        <w:rPr>
          <w:rFonts w:ascii="Calibri" w:hAnsi="Calibri" w:cs="Calibri"/>
          <w:lang w:val="fr-BE"/>
        </w:rPr>
        <w:t>C</w:t>
      </w:r>
      <w:r w:rsidR="00457777">
        <w:rPr>
          <w:rFonts w:ascii="Calibri" w:hAnsi="Calibri" w:cs="Calibri"/>
          <w:lang w:val="fr-BE"/>
        </w:rPr>
        <w:t>onvention</w:t>
      </w:r>
      <w:r w:rsidR="00091366">
        <w:rPr>
          <w:rFonts w:ascii="Calibri" w:hAnsi="Calibri" w:cs="Calibri"/>
          <w:lang w:val="fr-BE"/>
        </w:rPr>
        <w:t xml:space="preserve"> est conclue </w:t>
      </w:r>
      <w:r w:rsidR="00091366">
        <w:rPr>
          <w:rFonts w:ascii="Calibri" w:hAnsi="Calibri" w:cs="Calibri"/>
          <w:i/>
          <w:iCs/>
          <w:highlight w:val="yellow"/>
          <w:lang w:val="fr-BE"/>
        </w:rPr>
        <w:t>en date du ………………………</w:t>
      </w:r>
      <w:r w:rsidR="00091366">
        <w:rPr>
          <w:rFonts w:ascii="Calibri" w:hAnsi="Calibri" w:cs="Calibri"/>
          <w:lang w:val="fr-BE"/>
        </w:rPr>
        <w:t xml:space="preserve"> et ce, pour une durée indéterminée.  Chacune des parties a la facilité d’y mettre fin moyennant le respect d’un préavis de </w:t>
      </w:r>
      <w:proofErr w:type="gramStart"/>
      <w:r w:rsidR="00091366">
        <w:rPr>
          <w:rFonts w:ascii="Calibri" w:hAnsi="Calibri" w:cs="Calibri"/>
          <w:i/>
          <w:iCs/>
          <w:highlight w:val="yellow"/>
          <w:lang w:val="fr-BE"/>
        </w:rPr>
        <w:t>trois mois</w:t>
      </w:r>
      <w:r w:rsidR="00091366">
        <w:rPr>
          <w:rFonts w:ascii="Calibri" w:hAnsi="Calibri" w:cs="Calibri"/>
          <w:lang w:val="fr-BE"/>
        </w:rPr>
        <w:t xml:space="preserve"> notifié</w:t>
      </w:r>
      <w:proofErr w:type="gramEnd"/>
      <w:r w:rsidR="00091366">
        <w:rPr>
          <w:rFonts w:ascii="Calibri" w:hAnsi="Calibri" w:cs="Calibri"/>
          <w:lang w:val="fr-BE"/>
        </w:rPr>
        <w:t xml:space="preserve"> par lettre recommandée. Ce délai sera augmenté d’un mois par année supplémentaire commencée, et ce à partir de la troisième année commencée, sans que ce délai puisse excéder six mois.</w:t>
      </w:r>
    </w:p>
    <w:p w14:paraId="56355060" w14:textId="77777777" w:rsidR="00091366" w:rsidRDefault="00091366" w:rsidP="0087515E">
      <w:pPr>
        <w:jc w:val="both"/>
        <w:rPr>
          <w:rFonts w:ascii="Calibri" w:hAnsi="Calibri" w:cs="Calibri"/>
          <w:lang w:val="fr-BE"/>
        </w:rPr>
      </w:pPr>
    </w:p>
    <w:p w14:paraId="711850AB" w14:textId="7933006B" w:rsidR="009776D9" w:rsidRDefault="001D3DDB" w:rsidP="0087515E">
      <w:pPr>
        <w:jc w:val="both"/>
        <w:rPr>
          <w:rFonts w:asciiTheme="minorHAnsi" w:hAnsiTheme="minorHAnsi" w:cstheme="minorHAnsi"/>
          <w:lang w:val="fr-BE"/>
        </w:rPr>
      </w:pPr>
      <w:r>
        <w:rPr>
          <w:rFonts w:asciiTheme="minorHAnsi" w:hAnsiTheme="minorHAnsi" w:cstheme="minorHAnsi"/>
          <w:lang w:val="fr-BE"/>
        </w:rPr>
        <w:t xml:space="preserve">10.2 </w:t>
      </w:r>
      <w:r w:rsidR="00091366" w:rsidRPr="005000BC">
        <w:rPr>
          <w:rFonts w:asciiTheme="minorHAnsi" w:hAnsiTheme="minorHAnsi" w:cstheme="minorHAnsi"/>
          <w:lang w:val="fr-BE"/>
        </w:rPr>
        <w:t>Chacune des parties pourra</w:t>
      </w:r>
      <w:r w:rsidR="00770E7E">
        <w:rPr>
          <w:rFonts w:asciiTheme="minorHAnsi" w:hAnsiTheme="minorHAnsi" w:cstheme="minorHAnsi"/>
          <w:lang w:val="fr-BE"/>
        </w:rPr>
        <w:t xml:space="preserve"> </w:t>
      </w:r>
      <w:r w:rsidR="00091366" w:rsidRPr="005000BC">
        <w:rPr>
          <w:rFonts w:asciiTheme="minorHAnsi" w:hAnsiTheme="minorHAnsi" w:cstheme="minorHAnsi"/>
          <w:lang w:val="fr-BE"/>
        </w:rPr>
        <w:t xml:space="preserve">mettre fin de manière unilatérale à la </w:t>
      </w:r>
      <w:r w:rsidR="009776D9">
        <w:rPr>
          <w:rFonts w:asciiTheme="minorHAnsi" w:hAnsiTheme="minorHAnsi" w:cstheme="minorHAnsi"/>
          <w:lang w:val="fr-BE"/>
        </w:rPr>
        <w:t>C</w:t>
      </w:r>
      <w:r w:rsidR="00091366" w:rsidRPr="00A76FCC">
        <w:rPr>
          <w:rFonts w:asciiTheme="minorHAnsi" w:hAnsiTheme="minorHAnsi" w:cstheme="minorHAnsi"/>
          <w:lang w:val="fr-BE"/>
        </w:rPr>
        <w:t>onvention</w:t>
      </w:r>
      <w:r w:rsidRPr="00A76FCC">
        <w:rPr>
          <w:rFonts w:asciiTheme="minorHAnsi" w:hAnsiTheme="minorHAnsi" w:cstheme="minorHAnsi"/>
          <w:lang w:val="fr-BE"/>
        </w:rPr>
        <w:t>,</w:t>
      </w:r>
      <w:r w:rsidR="00091366" w:rsidRPr="00A76FCC">
        <w:rPr>
          <w:rFonts w:asciiTheme="minorHAnsi" w:hAnsiTheme="minorHAnsi" w:cstheme="minorHAnsi"/>
          <w:lang w:val="fr-BE"/>
        </w:rPr>
        <w:t xml:space="preserve"> sans préavis</w:t>
      </w:r>
      <w:r w:rsidRPr="00A76FCC">
        <w:rPr>
          <w:rFonts w:asciiTheme="minorHAnsi" w:hAnsiTheme="minorHAnsi" w:cstheme="minorHAnsi"/>
          <w:lang w:val="fr-BE"/>
        </w:rPr>
        <w:t>,</w:t>
      </w:r>
      <w:r w:rsidR="00091366" w:rsidRPr="00A76FCC">
        <w:rPr>
          <w:rFonts w:asciiTheme="minorHAnsi" w:hAnsiTheme="minorHAnsi" w:cstheme="minorHAnsi"/>
          <w:lang w:val="fr-BE"/>
        </w:rPr>
        <w:t xml:space="preserve"> </w:t>
      </w:r>
      <w:r w:rsidRPr="005000BC">
        <w:rPr>
          <w:rFonts w:asciiTheme="minorHAnsi" w:hAnsiTheme="minorHAnsi" w:cstheme="minorHAnsi"/>
          <w:color w:val="000000"/>
          <w:lang w:val="fr-FR"/>
        </w:rPr>
        <w:t>lorsque des circonstances exceptionnelles rendent définitivement impossible toute collaboration professionnelle entre le Courtier et le Sous-agent ou</w:t>
      </w:r>
      <w:r w:rsidRPr="005000BC">
        <w:rPr>
          <w:rFonts w:asciiTheme="minorHAnsi" w:hAnsiTheme="minorHAnsi" w:cstheme="minorHAnsi"/>
          <w:b/>
          <w:bCs/>
          <w:color w:val="000000"/>
          <w:lang w:val="fr-FR"/>
        </w:rPr>
        <w:t xml:space="preserve"> </w:t>
      </w:r>
      <w:r w:rsidRPr="00A76FCC">
        <w:rPr>
          <w:rFonts w:asciiTheme="minorHAnsi" w:hAnsiTheme="minorHAnsi" w:cstheme="minorHAnsi"/>
          <w:lang w:val="fr-BE"/>
        </w:rPr>
        <w:t>en raison d’un</w:t>
      </w:r>
      <w:r w:rsidR="00091366" w:rsidRPr="00A76FCC">
        <w:rPr>
          <w:rFonts w:asciiTheme="minorHAnsi" w:hAnsiTheme="minorHAnsi" w:cstheme="minorHAnsi"/>
          <w:lang w:val="fr-BE"/>
        </w:rPr>
        <w:t xml:space="preserve"> manquement grave de l’autre partie à ses obligations</w:t>
      </w:r>
      <w:r w:rsidR="002C480B">
        <w:rPr>
          <w:rFonts w:asciiTheme="minorHAnsi" w:hAnsiTheme="minorHAnsi" w:cstheme="minorHAnsi"/>
          <w:lang w:val="fr-BE"/>
        </w:rPr>
        <w:t>,</w:t>
      </w:r>
      <w:r w:rsidR="002C480B" w:rsidRPr="002C480B">
        <w:rPr>
          <w:rFonts w:asciiTheme="minorHAnsi" w:hAnsiTheme="minorHAnsi" w:cstheme="minorHAnsi"/>
          <w:lang w:val="fr-BE"/>
        </w:rPr>
        <w:t xml:space="preserve"> </w:t>
      </w:r>
      <w:r w:rsidR="002C480B" w:rsidRPr="00766278">
        <w:rPr>
          <w:rFonts w:asciiTheme="minorHAnsi" w:hAnsiTheme="minorHAnsi" w:cstheme="minorHAnsi"/>
          <w:lang w:val="fr-BE"/>
        </w:rPr>
        <w:t>et ce</w:t>
      </w:r>
      <w:r w:rsidR="00A26995">
        <w:rPr>
          <w:rFonts w:asciiTheme="minorHAnsi" w:hAnsiTheme="minorHAnsi" w:cstheme="minorHAnsi"/>
          <w:lang w:val="fr-BE"/>
        </w:rPr>
        <w:t xml:space="preserve"> </w:t>
      </w:r>
      <w:r w:rsidR="002C480B" w:rsidRPr="00766278">
        <w:rPr>
          <w:rFonts w:asciiTheme="minorHAnsi" w:hAnsiTheme="minorHAnsi" w:cstheme="minorHAnsi"/>
          <w:lang w:val="fr-BE"/>
        </w:rPr>
        <w:t xml:space="preserve">sans indemnité de rupture y compris les commissions dues après l’arrêt de la présente </w:t>
      </w:r>
      <w:r w:rsidR="009C5C23">
        <w:rPr>
          <w:rFonts w:asciiTheme="minorHAnsi" w:hAnsiTheme="minorHAnsi" w:cstheme="minorHAnsi"/>
          <w:lang w:val="fr-BE"/>
        </w:rPr>
        <w:t>C</w:t>
      </w:r>
      <w:r w:rsidR="002C480B" w:rsidRPr="00766278">
        <w:rPr>
          <w:rFonts w:asciiTheme="minorHAnsi" w:hAnsiTheme="minorHAnsi" w:cstheme="minorHAnsi"/>
          <w:lang w:val="fr-BE"/>
        </w:rPr>
        <w:t>onvention</w:t>
      </w:r>
      <w:r>
        <w:rPr>
          <w:rFonts w:asciiTheme="minorHAnsi" w:hAnsiTheme="minorHAnsi" w:cstheme="minorHAnsi"/>
          <w:lang w:val="fr-BE"/>
        </w:rPr>
        <w:t xml:space="preserve">. </w:t>
      </w:r>
    </w:p>
    <w:p w14:paraId="4B454066" w14:textId="77777777" w:rsidR="001006BA" w:rsidRDefault="001006BA" w:rsidP="0087515E">
      <w:pPr>
        <w:jc w:val="both"/>
        <w:rPr>
          <w:rFonts w:asciiTheme="minorHAnsi" w:hAnsiTheme="minorHAnsi" w:cstheme="minorHAnsi"/>
          <w:lang w:val="fr-BE"/>
        </w:rPr>
      </w:pPr>
    </w:p>
    <w:p w14:paraId="49F3832A" w14:textId="77777777" w:rsidR="001006BA" w:rsidRDefault="001006BA" w:rsidP="0087515E">
      <w:pPr>
        <w:jc w:val="both"/>
        <w:rPr>
          <w:rFonts w:asciiTheme="minorHAnsi" w:hAnsiTheme="minorHAnsi" w:cstheme="minorHAnsi"/>
          <w:lang w:val="fr-BE"/>
        </w:rPr>
      </w:pPr>
    </w:p>
    <w:p w14:paraId="0C501C76" w14:textId="77777777" w:rsidR="001006BA" w:rsidRDefault="001006BA" w:rsidP="0087515E">
      <w:pPr>
        <w:jc w:val="both"/>
        <w:rPr>
          <w:rFonts w:asciiTheme="minorHAnsi" w:hAnsiTheme="minorHAnsi" w:cstheme="minorHAnsi"/>
          <w:lang w:val="fr-BE"/>
        </w:rPr>
      </w:pPr>
    </w:p>
    <w:p w14:paraId="189AC923" w14:textId="73788809" w:rsidR="001006BA" w:rsidRPr="009A702F" w:rsidDel="009776D9" w:rsidRDefault="001006BA" w:rsidP="0087515E">
      <w:pPr>
        <w:jc w:val="both"/>
        <w:rPr>
          <w:rFonts w:ascii="Calibri" w:hAnsi="Calibri" w:cs="Calibri"/>
          <w:lang w:val="fr-BE"/>
        </w:rPr>
      </w:pPr>
      <w:r w:rsidRPr="009A702F" w:rsidDel="009776D9">
        <w:rPr>
          <w:rFonts w:ascii="Calibri" w:hAnsi="Calibri" w:cs="Calibri"/>
          <w:lang w:val="fr-BE"/>
        </w:rPr>
        <w:t>Les Parties conviennent que les circonstances suivantes doivent être considérées comme des circonstances exceptionnelles</w:t>
      </w:r>
      <w:r>
        <w:rPr>
          <w:rFonts w:ascii="Calibri" w:hAnsi="Calibri" w:cs="Calibri"/>
          <w:lang w:val="fr-BE"/>
        </w:rPr>
        <w:t xml:space="preserve"> </w:t>
      </w:r>
      <w:r w:rsidR="00304571" w:rsidRPr="005000BC">
        <w:rPr>
          <w:rFonts w:asciiTheme="minorHAnsi" w:hAnsiTheme="minorHAnsi" w:cstheme="minorHAnsi"/>
          <w:color w:val="000000"/>
          <w:lang w:val="fr-FR"/>
        </w:rPr>
        <w:t>rend</w:t>
      </w:r>
      <w:r w:rsidR="00304571">
        <w:rPr>
          <w:rFonts w:asciiTheme="minorHAnsi" w:hAnsiTheme="minorHAnsi" w:cstheme="minorHAnsi"/>
          <w:color w:val="000000"/>
          <w:lang w:val="fr-FR"/>
        </w:rPr>
        <w:t>a</w:t>
      </w:r>
      <w:r w:rsidR="00304571" w:rsidRPr="005000BC">
        <w:rPr>
          <w:rFonts w:asciiTheme="minorHAnsi" w:hAnsiTheme="minorHAnsi" w:cstheme="minorHAnsi"/>
          <w:color w:val="000000"/>
          <w:lang w:val="fr-FR"/>
        </w:rPr>
        <w:t xml:space="preserve">nt définitivement impossible toute collaboration professionnelle entre le Courtier et le Sous-agent </w:t>
      </w:r>
      <w:r>
        <w:rPr>
          <w:rFonts w:ascii="Calibri" w:hAnsi="Calibri" w:cs="Calibri"/>
          <w:lang w:val="fr-BE"/>
        </w:rPr>
        <w:t xml:space="preserve">ou </w:t>
      </w:r>
      <w:r w:rsidR="00304571">
        <w:rPr>
          <w:rFonts w:ascii="Calibri" w:hAnsi="Calibri" w:cs="Calibri"/>
          <w:lang w:val="fr-BE"/>
        </w:rPr>
        <w:t xml:space="preserve">comme </w:t>
      </w:r>
      <w:r>
        <w:rPr>
          <w:rFonts w:ascii="Calibri" w:hAnsi="Calibri" w:cs="Calibri"/>
          <w:lang w:val="fr-BE"/>
        </w:rPr>
        <w:t xml:space="preserve">manquement grave </w:t>
      </w:r>
      <w:r w:rsidRPr="009A702F" w:rsidDel="009776D9">
        <w:rPr>
          <w:rFonts w:ascii="Calibri" w:hAnsi="Calibri" w:cs="Calibri"/>
          <w:lang w:val="fr-BE"/>
        </w:rPr>
        <w:t xml:space="preserve">justifiant une résiliation de la Convention : la faillite, une procédure en réorganisation judiciaire, la liquidation volontaire ou judiciaire, une poursuite ou condamnation pénale d’une des Parties rendant impossible la poursuite de l’exécution de la Convention ou qui a un impact négatif sur l’autre Partie, la fraude, le détournement dans le chef d’une des Parties, la négligence délibérée ou répétée d’une des Parties des obligations découlant de la Convention, des manquements professionnels délibérés ou répétés dans le chef d’une des Parties dans l’exécution de la Convention, l’impossibilité de fournir </w:t>
      </w:r>
      <w:r w:rsidRPr="009C1A88" w:rsidDel="009776D9">
        <w:rPr>
          <w:rFonts w:ascii="Calibri" w:hAnsi="Calibri" w:cs="Calibri"/>
          <w:lang w:val="fr-BE"/>
        </w:rPr>
        <w:t>des prestations</w:t>
      </w:r>
      <w:r w:rsidR="00DA18CC" w:rsidRPr="009C1A88">
        <w:rPr>
          <w:rFonts w:ascii="Calibri" w:hAnsi="Calibri" w:cs="Calibri"/>
          <w:lang w:val="fr-BE"/>
        </w:rPr>
        <w:t xml:space="preserve"> (par exemple, à la suite de la radiation ou de la suspension de l’inscription de l’une des Parties auprès de la FSMA)</w:t>
      </w:r>
      <w:r w:rsidRPr="009C1A88" w:rsidDel="009776D9">
        <w:rPr>
          <w:rFonts w:ascii="Calibri" w:hAnsi="Calibri" w:cs="Calibri"/>
          <w:lang w:val="fr-BE"/>
        </w:rPr>
        <w:t>, le</w:t>
      </w:r>
      <w:r w:rsidRPr="009A702F" w:rsidDel="009776D9">
        <w:rPr>
          <w:rFonts w:ascii="Calibri" w:hAnsi="Calibri" w:cs="Calibri"/>
          <w:lang w:val="fr-BE"/>
        </w:rPr>
        <w:t xml:space="preserve"> non-respect des obligations déontologiques d’une des Parties, la perte des </w:t>
      </w:r>
      <w:r w:rsidR="00BF46DF">
        <w:rPr>
          <w:rFonts w:ascii="Calibri" w:hAnsi="Calibri" w:cs="Calibri"/>
          <w:lang w:val="fr-BE"/>
        </w:rPr>
        <w:t xml:space="preserve">inscriptions et autorisations préalables </w:t>
      </w:r>
      <w:r w:rsidRPr="009A702F" w:rsidDel="009776D9">
        <w:rPr>
          <w:rFonts w:ascii="Calibri" w:hAnsi="Calibri" w:cs="Calibri"/>
          <w:lang w:val="fr-BE"/>
        </w:rPr>
        <w:t>requises</w:t>
      </w:r>
      <w:r w:rsidR="00BF46DF">
        <w:rPr>
          <w:rFonts w:ascii="Calibri" w:hAnsi="Calibri" w:cs="Calibri"/>
          <w:lang w:val="fr-BE"/>
        </w:rPr>
        <w:t xml:space="preserve"> pour l’exercice des activités</w:t>
      </w:r>
      <w:r w:rsidR="00DA18CC">
        <w:rPr>
          <w:rFonts w:ascii="Calibri" w:hAnsi="Calibri" w:cs="Calibri"/>
          <w:lang w:val="fr-BE"/>
        </w:rPr>
        <w:t xml:space="preserve"> ou un cas de</w:t>
      </w:r>
      <w:r w:rsidRPr="009A702F" w:rsidDel="009776D9">
        <w:rPr>
          <w:rFonts w:ascii="Calibri" w:hAnsi="Calibri" w:cs="Calibri"/>
          <w:lang w:val="fr-BE"/>
        </w:rPr>
        <w:t xml:space="preserve"> force majeure </w:t>
      </w:r>
      <w:r>
        <w:rPr>
          <w:rFonts w:ascii="Calibri" w:hAnsi="Calibri" w:cs="Calibri"/>
          <w:lang w:val="fr-BE"/>
        </w:rPr>
        <w:t>perdurant pendant plus de trente jours</w:t>
      </w:r>
      <w:r w:rsidRPr="009A702F" w:rsidDel="009776D9">
        <w:rPr>
          <w:rFonts w:ascii="Calibri" w:hAnsi="Calibri" w:cs="Calibri"/>
          <w:lang w:val="fr-BE"/>
        </w:rPr>
        <w:t>.</w:t>
      </w:r>
    </w:p>
    <w:p w14:paraId="248F4DD9" w14:textId="77777777" w:rsidR="009776D9" w:rsidRDefault="009776D9" w:rsidP="0087515E">
      <w:pPr>
        <w:jc w:val="both"/>
        <w:rPr>
          <w:rFonts w:asciiTheme="minorHAnsi" w:hAnsiTheme="minorHAnsi" w:cstheme="minorHAnsi"/>
          <w:lang w:val="fr-BE"/>
        </w:rPr>
      </w:pPr>
    </w:p>
    <w:p w14:paraId="0BB62CC7" w14:textId="6225F27C" w:rsidR="00091366" w:rsidRDefault="001D3DDB" w:rsidP="0087515E">
      <w:pPr>
        <w:jc w:val="both"/>
        <w:rPr>
          <w:rFonts w:ascii="Calibri" w:hAnsi="Calibri" w:cs="Calibri"/>
          <w:lang w:val="fr-BE"/>
        </w:rPr>
      </w:pPr>
      <w:r w:rsidRPr="009A702F">
        <w:rPr>
          <w:rFonts w:ascii="Calibri" w:hAnsi="Calibri" w:cs="Calibri"/>
          <w:lang w:val="fr-BE"/>
        </w:rPr>
        <w:t>La Convention ne peut plus être résiliée sans préavis lorsque le fait qui l’aurait justifié (cette résiliation) est connu de la Partie qui l’invoque depuis sept jours ouvrables au moins. De surcroît, peuvent seuls être invoqués pour justifier la résiliation sans préavis les circonstances exceptionnelles et/ou manquements graves notifiés par exploit d’huissier de justice ou par lettre recommandée à la poste, expédiée dans les sept jours ouvrables qui suivent la résiliation.</w:t>
      </w:r>
    </w:p>
    <w:p w14:paraId="3CDB3208" w14:textId="77777777" w:rsidR="00393F1C" w:rsidRDefault="00393F1C" w:rsidP="0087515E">
      <w:pPr>
        <w:ind w:left="567"/>
        <w:jc w:val="both"/>
        <w:rPr>
          <w:rFonts w:ascii="Calibri" w:hAnsi="Calibri" w:cs="Calibri"/>
          <w:b/>
          <w:sz w:val="28"/>
          <w:szCs w:val="28"/>
          <w:lang w:val="fr-BE"/>
        </w:rPr>
      </w:pPr>
    </w:p>
    <w:p w14:paraId="3C35B7AC" w14:textId="2D43F573" w:rsidR="00091366" w:rsidRDefault="00091366" w:rsidP="0087515E">
      <w:pPr>
        <w:ind w:left="567"/>
        <w:jc w:val="both"/>
        <w:rPr>
          <w:rFonts w:ascii="Calibri" w:hAnsi="Calibri" w:cs="Calibri"/>
          <w:b/>
          <w:sz w:val="28"/>
          <w:szCs w:val="28"/>
          <w:lang w:val="fr-BE"/>
        </w:rPr>
      </w:pPr>
      <w:r>
        <w:rPr>
          <w:rFonts w:ascii="Calibri" w:hAnsi="Calibri" w:cs="Calibri"/>
          <w:b/>
          <w:sz w:val="28"/>
          <w:szCs w:val="28"/>
          <w:lang w:val="fr-BE"/>
        </w:rPr>
        <w:t xml:space="preserve">Article 11 : </w:t>
      </w:r>
      <w:r w:rsidR="000A3950">
        <w:rPr>
          <w:rFonts w:ascii="Calibri" w:hAnsi="Calibri" w:cs="Calibri"/>
          <w:b/>
          <w:sz w:val="28"/>
          <w:szCs w:val="28"/>
          <w:lang w:val="fr-BE"/>
        </w:rPr>
        <w:t xml:space="preserve">Modalités de la </w:t>
      </w:r>
      <w:r>
        <w:rPr>
          <w:rFonts w:ascii="Calibri" w:hAnsi="Calibri" w:cs="Calibri"/>
          <w:b/>
          <w:sz w:val="28"/>
          <w:szCs w:val="28"/>
          <w:lang w:val="fr-BE"/>
        </w:rPr>
        <w:t>Résiliation</w:t>
      </w:r>
    </w:p>
    <w:p w14:paraId="6F10519D" w14:textId="6017F9EE" w:rsidR="00393F1C" w:rsidRDefault="00393F1C" w:rsidP="0087515E">
      <w:pPr>
        <w:jc w:val="both"/>
        <w:rPr>
          <w:rFonts w:ascii="Calibri" w:hAnsi="Calibri" w:cs="Calibri"/>
          <w:b/>
          <w:sz w:val="28"/>
          <w:szCs w:val="28"/>
          <w:lang w:val="fr-BE"/>
        </w:rPr>
      </w:pPr>
    </w:p>
    <w:p w14:paraId="4B6E39DA" w14:textId="59029441" w:rsidR="00393F1C" w:rsidRDefault="00393F1C" w:rsidP="0087515E">
      <w:pPr>
        <w:jc w:val="both"/>
        <w:rPr>
          <w:rFonts w:ascii="Calibri" w:hAnsi="Calibri" w:cs="Calibri"/>
          <w:lang w:val="fr-BE"/>
        </w:rPr>
      </w:pPr>
      <w:r>
        <w:rPr>
          <w:rFonts w:ascii="Calibri" w:hAnsi="Calibri" w:cs="Calibri"/>
          <w:lang w:val="fr-BE"/>
        </w:rPr>
        <w:t>11.1.</w:t>
      </w:r>
      <w:r>
        <w:rPr>
          <w:rFonts w:ascii="Calibri" w:hAnsi="Calibri" w:cs="Calibri"/>
          <w:lang w:val="fr-BE"/>
        </w:rPr>
        <w:tab/>
        <w:t>Préavis</w:t>
      </w:r>
    </w:p>
    <w:p w14:paraId="22100E2B" w14:textId="52FE72FB" w:rsidR="009A702F" w:rsidRDefault="009A702F" w:rsidP="0087515E">
      <w:pPr>
        <w:jc w:val="both"/>
        <w:rPr>
          <w:rFonts w:ascii="Calibri" w:hAnsi="Calibri" w:cs="Calibri"/>
          <w:lang w:val="fr-BE"/>
        </w:rPr>
      </w:pPr>
    </w:p>
    <w:p w14:paraId="2213ECE0" w14:textId="77EBC965" w:rsidR="00393F1C" w:rsidRDefault="00393F1C" w:rsidP="0087515E">
      <w:pPr>
        <w:jc w:val="both"/>
        <w:rPr>
          <w:rFonts w:ascii="Calibri" w:hAnsi="Calibri" w:cs="Calibri"/>
          <w:lang w:val="fr-BE"/>
        </w:rPr>
      </w:pPr>
      <w:r>
        <w:rPr>
          <w:rFonts w:ascii="Calibri" w:hAnsi="Calibri" w:cs="Calibri"/>
          <w:lang w:val="fr-BE"/>
        </w:rPr>
        <w:t xml:space="preserve">Chacune des parties peut mettre fin à la Convention en respectant </w:t>
      </w:r>
      <w:r w:rsidR="005000BC">
        <w:rPr>
          <w:rFonts w:ascii="Calibri" w:hAnsi="Calibri" w:cs="Calibri"/>
          <w:lang w:val="fr-BE"/>
        </w:rPr>
        <w:t xml:space="preserve">le </w:t>
      </w:r>
      <w:r>
        <w:rPr>
          <w:rFonts w:ascii="Calibri" w:hAnsi="Calibri" w:cs="Calibri"/>
          <w:lang w:val="fr-BE"/>
        </w:rPr>
        <w:t xml:space="preserve">délai de préavis prévu à l’Article </w:t>
      </w:r>
      <w:r w:rsidR="002F4ACB">
        <w:rPr>
          <w:rFonts w:ascii="Calibri" w:hAnsi="Calibri" w:cs="Calibri"/>
          <w:lang w:val="fr-BE"/>
        </w:rPr>
        <w:t>10</w:t>
      </w:r>
      <w:r w:rsidR="005000BC">
        <w:rPr>
          <w:rFonts w:ascii="Calibri" w:hAnsi="Calibri" w:cs="Calibri"/>
          <w:lang w:val="fr-BE"/>
        </w:rPr>
        <w:t>.1</w:t>
      </w:r>
      <w:r>
        <w:rPr>
          <w:rFonts w:ascii="Calibri" w:hAnsi="Calibri" w:cs="Calibri"/>
          <w:lang w:val="fr-BE"/>
        </w:rPr>
        <w:t xml:space="preserve"> de la présente </w:t>
      </w:r>
      <w:r w:rsidR="005000BC">
        <w:rPr>
          <w:rFonts w:ascii="Calibri" w:hAnsi="Calibri" w:cs="Calibri"/>
          <w:lang w:val="fr-BE"/>
        </w:rPr>
        <w:t>C</w:t>
      </w:r>
      <w:r>
        <w:rPr>
          <w:rFonts w:ascii="Calibri" w:hAnsi="Calibri" w:cs="Calibri"/>
          <w:lang w:val="fr-BE"/>
        </w:rPr>
        <w:t>onvention.</w:t>
      </w:r>
    </w:p>
    <w:p w14:paraId="53837351" w14:textId="77777777" w:rsidR="00D51ECC" w:rsidRDefault="00D51ECC" w:rsidP="0087515E">
      <w:pPr>
        <w:jc w:val="both"/>
        <w:rPr>
          <w:rFonts w:ascii="Calibri" w:hAnsi="Calibri" w:cs="Calibri"/>
          <w:lang w:val="fr-BE"/>
        </w:rPr>
      </w:pPr>
    </w:p>
    <w:p w14:paraId="71730485" w14:textId="77777777" w:rsidR="00393F1C" w:rsidRDefault="00393F1C" w:rsidP="0087515E">
      <w:pPr>
        <w:jc w:val="both"/>
        <w:rPr>
          <w:rFonts w:ascii="Calibri" w:hAnsi="Calibri" w:cs="Calibri"/>
          <w:lang w:val="fr-BE"/>
        </w:rPr>
      </w:pPr>
      <w:r>
        <w:rPr>
          <w:rFonts w:ascii="Calibri" w:hAnsi="Calibri" w:cs="Calibri"/>
          <w:lang w:val="fr-BE"/>
        </w:rPr>
        <w:t>11.2.</w:t>
      </w:r>
      <w:r>
        <w:rPr>
          <w:rFonts w:ascii="Calibri" w:hAnsi="Calibri" w:cs="Calibri"/>
          <w:lang w:val="fr-BE"/>
        </w:rPr>
        <w:tab/>
        <w:t>Notification du préavis</w:t>
      </w:r>
    </w:p>
    <w:p w14:paraId="64815687" w14:textId="77777777" w:rsidR="00393F1C" w:rsidRDefault="00393F1C" w:rsidP="0087515E">
      <w:pPr>
        <w:jc w:val="both"/>
        <w:rPr>
          <w:rFonts w:ascii="Calibri" w:hAnsi="Calibri" w:cs="Calibri"/>
          <w:lang w:val="fr-BE"/>
        </w:rPr>
      </w:pPr>
    </w:p>
    <w:p w14:paraId="50E16EC1" w14:textId="3922B2CF" w:rsidR="00393F1C" w:rsidRDefault="00393F1C" w:rsidP="0087515E">
      <w:pPr>
        <w:jc w:val="both"/>
        <w:rPr>
          <w:rFonts w:ascii="Calibri" w:hAnsi="Calibri" w:cs="Calibri"/>
          <w:lang w:val="fr-BE"/>
        </w:rPr>
      </w:pPr>
      <w:r>
        <w:rPr>
          <w:rFonts w:ascii="Calibri" w:hAnsi="Calibri" w:cs="Calibri"/>
          <w:lang w:val="fr-BE"/>
        </w:rPr>
        <w:t>Le préavis est notifié par écrit, remis à son destinataire contre accusé de réception ou par lettre recommandée à la poste, et sortira ses effets</w:t>
      </w:r>
      <w:r w:rsidR="002B0C5D">
        <w:rPr>
          <w:rFonts w:ascii="Calibri" w:hAnsi="Calibri" w:cs="Calibri"/>
          <w:lang w:val="fr-BE"/>
        </w:rPr>
        <w:t>, selon le cas,</w:t>
      </w:r>
      <w:r>
        <w:rPr>
          <w:rFonts w:ascii="Calibri" w:hAnsi="Calibri" w:cs="Calibri"/>
          <w:lang w:val="fr-BE"/>
        </w:rPr>
        <w:t xml:space="preserve"> le lendemain du jour </w:t>
      </w:r>
      <w:proofErr w:type="gramStart"/>
      <w:r>
        <w:rPr>
          <w:rFonts w:ascii="Calibri" w:hAnsi="Calibri" w:cs="Calibri"/>
          <w:lang w:val="fr-BE"/>
        </w:rPr>
        <w:t xml:space="preserve">ouvrable </w:t>
      </w:r>
      <w:r w:rsidR="0055262C" w:rsidRPr="00F46B36">
        <w:rPr>
          <w:rFonts w:ascii="Calibri" w:hAnsi="Calibri" w:cs="Calibri"/>
          <w:lang w:val="fr-BE"/>
        </w:rPr>
        <w:t xml:space="preserve"> </w:t>
      </w:r>
      <w:r>
        <w:rPr>
          <w:rFonts w:ascii="Calibri" w:hAnsi="Calibri" w:cs="Calibri"/>
          <w:lang w:val="fr-BE"/>
        </w:rPr>
        <w:t>suivant</w:t>
      </w:r>
      <w:proofErr w:type="gramEnd"/>
      <w:r>
        <w:rPr>
          <w:rFonts w:ascii="Calibri" w:hAnsi="Calibri" w:cs="Calibri"/>
          <w:lang w:val="fr-BE"/>
        </w:rPr>
        <w:t xml:space="preserve"> la date de </w:t>
      </w:r>
      <w:r w:rsidR="002B0C5D">
        <w:rPr>
          <w:rFonts w:ascii="Calibri" w:hAnsi="Calibri" w:cs="Calibri"/>
          <w:lang w:val="fr-BE"/>
        </w:rPr>
        <w:t xml:space="preserve">sa remise ou le </w:t>
      </w:r>
      <w:r w:rsidR="002B0C5D" w:rsidRPr="00F46B36">
        <w:rPr>
          <w:rFonts w:ascii="Calibri" w:hAnsi="Calibri" w:cs="Calibri"/>
          <w:lang w:val="fr-BE"/>
        </w:rPr>
        <w:t xml:space="preserve">troisième jour ouvrable </w:t>
      </w:r>
      <w:r w:rsidR="002B0C5D">
        <w:rPr>
          <w:rFonts w:ascii="Calibri" w:hAnsi="Calibri" w:cs="Calibri"/>
          <w:lang w:val="fr-BE"/>
        </w:rPr>
        <w:t xml:space="preserve">suivant la date de </w:t>
      </w:r>
      <w:r>
        <w:rPr>
          <w:rFonts w:ascii="Calibri" w:hAnsi="Calibri" w:cs="Calibri"/>
          <w:lang w:val="fr-BE"/>
        </w:rPr>
        <w:t>son expédition. La notification doit indiquer la durée et le début du préavis.</w:t>
      </w:r>
      <w:r w:rsidR="00F46B36">
        <w:rPr>
          <w:rFonts w:ascii="Calibri" w:hAnsi="Calibri" w:cs="Calibri"/>
          <w:lang w:val="fr-BE"/>
        </w:rPr>
        <w:t xml:space="preserve"> La</w:t>
      </w:r>
      <w:r w:rsidR="00F46B36" w:rsidRPr="00F46B36">
        <w:rPr>
          <w:rFonts w:ascii="Calibri" w:hAnsi="Calibri" w:cs="Calibri"/>
          <w:lang w:val="fr-BE"/>
        </w:rPr>
        <w:t xml:space="preserve"> fin du délai de préavis coïncide avec la fin d'un mois civi</w:t>
      </w:r>
      <w:r w:rsidR="00F46B36">
        <w:rPr>
          <w:rFonts w:ascii="Calibri" w:hAnsi="Calibri" w:cs="Calibri"/>
          <w:lang w:val="fr-BE"/>
        </w:rPr>
        <w:t>l.</w:t>
      </w:r>
    </w:p>
    <w:p w14:paraId="7362C9A9" w14:textId="77777777" w:rsidR="00393F1C" w:rsidRDefault="00393F1C" w:rsidP="0087515E">
      <w:pPr>
        <w:jc w:val="both"/>
        <w:rPr>
          <w:rFonts w:ascii="Calibri" w:hAnsi="Calibri" w:cs="Calibri"/>
          <w:lang w:val="fr-BE"/>
        </w:rPr>
      </w:pPr>
    </w:p>
    <w:p w14:paraId="2FDF59A6" w14:textId="77777777" w:rsidR="00393F1C" w:rsidRDefault="00393F1C" w:rsidP="0087515E">
      <w:pPr>
        <w:jc w:val="both"/>
        <w:rPr>
          <w:rFonts w:ascii="Calibri" w:hAnsi="Calibri" w:cs="Calibri"/>
          <w:lang w:val="fr-BE"/>
        </w:rPr>
      </w:pPr>
      <w:r>
        <w:rPr>
          <w:rFonts w:ascii="Calibri" w:hAnsi="Calibri" w:cs="Calibri"/>
          <w:lang w:val="fr-BE"/>
        </w:rPr>
        <w:t>11.3.</w:t>
      </w:r>
      <w:r>
        <w:rPr>
          <w:rFonts w:ascii="Calibri" w:hAnsi="Calibri" w:cs="Calibri"/>
          <w:lang w:val="fr-BE"/>
        </w:rPr>
        <w:tab/>
        <w:t>Indemnité de préavis</w:t>
      </w:r>
    </w:p>
    <w:p w14:paraId="267EF585" w14:textId="77777777" w:rsidR="00393F1C" w:rsidRDefault="00393F1C" w:rsidP="0087515E">
      <w:pPr>
        <w:jc w:val="both"/>
        <w:rPr>
          <w:rFonts w:ascii="Calibri" w:hAnsi="Calibri" w:cs="Calibri"/>
          <w:lang w:val="fr-BE"/>
        </w:rPr>
      </w:pPr>
    </w:p>
    <w:p w14:paraId="12DC1015" w14:textId="0F0D6E31" w:rsidR="00393F1C" w:rsidRPr="009E5764" w:rsidRDefault="00393F1C" w:rsidP="0087515E">
      <w:pPr>
        <w:jc w:val="both"/>
        <w:rPr>
          <w:rFonts w:ascii="Calibri" w:hAnsi="Calibri" w:cs="Calibri"/>
          <w:b/>
          <w:i/>
          <w:iCs/>
          <w:sz w:val="28"/>
          <w:szCs w:val="28"/>
          <w:lang w:val="fr-FR"/>
        </w:rPr>
      </w:pPr>
      <w:r w:rsidRPr="009C5C23">
        <w:rPr>
          <w:rFonts w:ascii="Calibri" w:hAnsi="Calibri" w:cs="Calibri"/>
          <w:lang w:val="fr-BE"/>
        </w:rPr>
        <w:t>La partie qui résilie la Convention</w:t>
      </w:r>
      <w:r w:rsidR="008652EA">
        <w:rPr>
          <w:rFonts w:ascii="Calibri" w:hAnsi="Calibri" w:cs="Calibri"/>
          <w:i/>
          <w:iCs/>
          <w:lang w:val="fr-BE"/>
        </w:rPr>
        <w:t xml:space="preserve"> </w:t>
      </w:r>
      <w:r w:rsidR="008652EA" w:rsidRPr="009E5764">
        <w:rPr>
          <w:rFonts w:asciiTheme="minorHAnsi" w:hAnsiTheme="minorHAnsi" w:cstheme="minorHAnsi"/>
          <w:i/>
          <w:iCs/>
          <w:lang w:val="fr-BE"/>
        </w:rPr>
        <w:t>s</w:t>
      </w:r>
      <w:r w:rsidR="008652EA" w:rsidRPr="009E5764">
        <w:rPr>
          <w:rFonts w:asciiTheme="minorHAnsi" w:hAnsiTheme="minorHAnsi" w:cstheme="minorHAnsi"/>
          <w:color w:val="000000"/>
          <w:lang w:val="fr-FR"/>
        </w:rPr>
        <w:t xml:space="preserve">ans respecter le délai de préavis fixé </w:t>
      </w:r>
      <w:r w:rsidR="008652EA">
        <w:rPr>
          <w:rFonts w:asciiTheme="minorHAnsi" w:hAnsiTheme="minorHAnsi" w:cstheme="minorHAnsi"/>
          <w:color w:val="000000"/>
          <w:lang w:val="fr-FR"/>
        </w:rPr>
        <w:t>à l’article 10.1</w:t>
      </w:r>
      <w:r w:rsidR="008652EA" w:rsidRPr="009E5764">
        <w:rPr>
          <w:rFonts w:asciiTheme="minorHAnsi" w:hAnsiTheme="minorHAnsi" w:cstheme="minorHAnsi"/>
          <w:color w:val="000000"/>
          <w:lang w:val="fr-FR"/>
        </w:rPr>
        <w:t xml:space="preserve"> ou sans invoquer un des motifs prévus à l'article </w:t>
      </w:r>
      <w:r w:rsidR="008652EA">
        <w:rPr>
          <w:rFonts w:asciiTheme="minorHAnsi" w:hAnsiTheme="minorHAnsi" w:cstheme="minorHAnsi"/>
          <w:color w:val="000000"/>
          <w:lang w:val="fr-FR"/>
        </w:rPr>
        <w:t>10.2</w:t>
      </w:r>
      <w:r w:rsidRPr="00A76FCC">
        <w:rPr>
          <w:rFonts w:ascii="Calibri" w:hAnsi="Calibri" w:cs="Calibri"/>
          <w:i/>
          <w:iCs/>
          <w:lang w:val="fr-BE"/>
        </w:rPr>
        <w:t xml:space="preserve"> est tenue de payer à l’autre partie une indemnité de préavis égale </w:t>
      </w:r>
      <w:r w:rsidR="008652EA">
        <w:rPr>
          <w:rFonts w:ascii="Calibri" w:hAnsi="Calibri" w:cs="Calibri"/>
          <w:i/>
          <w:iCs/>
          <w:lang w:val="fr-BE"/>
        </w:rPr>
        <w:t>à la rémunération</w:t>
      </w:r>
      <w:r w:rsidRPr="009E5764">
        <w:rPr>
          <w:rFonts w:ascii="Calibri" w:hAnsi="Calibri" w:cs="Calibri"/>
          <w:i/>
          <w:iCs/>
          <w:lang w:val="fr-BE"/>
        </w:rPr>
        <w:t xml:space="preserve"> en cours correspondant soit à la durée du préavis, soit à la partie de ce délai restant à courir.</w:t>
      </w:r>
      <w:r w:rsidR="008652EA">
        <w:rPr>
          <w:rFonts w:ascii="Calibri" w:hAnsi="Calibri" w:cs="Calibri"/>
          <w:i/>
          <w:iCs/>
          <w:lang w:val="fr-BE"/>
        </w:rPr>
        <w:t xml:space="preserve"> </w:t>
      </w:r>
      <w:r w:rsidR="008652EA" w:rsidRPr="009E5764">
        <w:rPr>
          <w:rFonts w:asciiTheme="minorHAnsi" w:hAnsiTheme="minorHAnsi" w:cstheme="minorHAnsi"/>
          <w:lang w:val="fr-BE"/>
        </w:rPr>
        <w:t>L</w:t>
      </w:r>
      <w:r w:rsidR="008652EA" w:rsidRPr="009E5764">
        <w:rPr>
          <w:rFonts w:asciiTheme="minorHAnsi" w:hAnsiTheme="minorHAnsi" w:cstheme="minorHAnsi"/>
          <w:color w:val="000000"/>
          <w:lang w:val="fr-FR"/>
        </w:rPr>
        <w:t xml:space="preserve">a rémunération en cours est calculée sur la base de la moyenne </w:t>
      </w:r>
      <w:r w:rsidR="008652EA" w:rsidRPr="009E5764">
        <w:rPr>
          <w:rFonts w:asciiTheme="minorHAnsi" w:hAnsiTheme="minorHAnsi" w:cstheme="minorHAnsi"/>
          <w:color w:val="000000"/>
          <w:lang w:val="fr-FR"/>
        </w:rPr>
        <w:lastRenderedPageBreak/>
        <w:t xml:space="preserve">mensuelle des commissions méritées pendant les douze mois qui précèdent la date de cessation </w:t>
      </w:r>
      <w:r w:rsidR="009E5764">
        <w:rPr>
          <w:rFonts w:asciiTheme="minorHAnsi" w:hAnsiTheme="minorHAnsi" w:cstheme="minorHAnsi"/>
          <w:color w:val="000000"/>
          <w:lang w:val="fr-FR"/>
        </w:rPr>
        <w:t>de la Convention</w:t>
      </w:r>
      <w:r w:rsidR="008652EA" w:rsidRPr="009E5764">
        <w:rPr>
          <w:rFonts w:asciiTheme="minorHAnsi" w:hAnsiTheme="minorHAnsi" w:cstheme="minorHAnsi"/>
          <w:color w:val="000000"/>
          <w:lang w:val="fr-FR"/>
        </w:rPr>
        <w:t xml:space="preserve"> ou, le cas échéant, les mois qui précèdent la date de cessation </w:t>
      </w:r>
      <w:r w:rsidR="009E5764">
        <w:rPr>
          <w:rFonts w:asciiTheme="minorHAnsi" w:hAnsiTheme="minorHAnsi" w:cstheme="minorHAnsi"/>
          <w:color w:val="000000"/>
          <w:lang w:val="fr-FR"/>
        </w:rPr>
        <w:t>de la Convention</w:t>
      </w:r>
      <w:r w:rsidR="008652EA" w:rsidRPr="009E5764">
        <w:rPr>
          <w:rFonts w:asciiTheme="minorHAnsi" w:hAnsiTheme="minorHAnsi" w:cstheme="minorHAnsi"/>
          <w:color w:val="000000"/>
          <w:lang w:val="fr-FR"/>
        </w:rPr>
        <w:t>.</w:t>
      </w:r>
    </w:p>
    <w:p w14:paraId="3AD08A18" w14:textId="77777777" w:rsidR="008218A8" w:rsidRDefault="008218A8" w:rsidP="0087515E">
      <w:pPr>
        <w:ind w:left="567"/>
        <w:jc w:val="both"/>
        <w:rPr>
          <w:rFonts w:ascii="Calibri" w:hAnsi="Calibri" w:cs="Calibri"/>
          <w:b/>
          <w:sz w:val="28"/>
          <w:szCs w:val="28"/>
          <w:lang w:val="fr-BE"/>
        </w:rPr>
      </w:pPr>
    </w:p>
    <w:p w14:paraId="153C30B8" w14:textId="77777777" w:rsidR="00BB4FD1" w:rsidRDefault="00BB4FD1" w:rsidP="0087515E">
      <w:pPr>
        <w:ind w:left="567"/>
        <w:jc w:val="both"/>
        <w:rPr>
          <w:rFonts w:ascii="Calibri" w:hAnsi="Calibri" w:cs="Calibri"/>
          <w:b/>
          <w:sz w:val="28"/>
          <w:szCs w:val="28"/>
          <w:lang w:val="fr-BE"/>
        </w:rPr>
      </w:pPr>
    </w:p>
    <w:p w14:paraId="107874E3" w14:textId="1148FB96" w:rsidR="00A93A2A" w:rsidRDefault="00893A82" w:rsidP="0087515E">
      <w:pPr>
        <w:ind w:left="567"/>
        <w:jc w:val="both"/>
        <w:rPr>
          <w:rFonts w:ascii="Calibri" w:hAnsi="Calibri" w:cs="Calibri"/>
          <w:b/>
          <w:sz w:val="28"/>
          <w:szCs w:val="28"/>
          <w:lang w:val="fr-BE"/>
        </w:rPr>
      </w:pPr>
      <w:r>
        <w:rPr>
          <w:rFonts w:ascii="Calibri" w:hAnsi="Calibri" w:cs="Calibri"/>
          <w:b/>
          <w:sz w:val="28"/>
          <w:szCs w:val="28"/>
          <w:lang w:val="fr-BE"/>
        </w:rPr>
        <w:t xml:space="preserve">Article </w:t>
      </w:r>
      <w:r w:rsidR="00091366">
        <w:rPr>
          <w:rFonts w:ascii="Calibri" w:hAnsi="Calibri" w:cs="Calibri"/>
          <w:b/>
          <w:sz w:val="28"/>
          <w:szCs w:val="28"/>
          <w:lang w:val="fr-BE"/>
        </w:rPr>
        <w:t>12</w:t>
      </w:r>
      <w:r w:rsidR="00A93A2A">
        <w:rPr>
          <w:rFonts w:ascii="Calibri" w:hAnsi="Calibri" w:cs="Calibri"/>
          <w:b/>
          <w:sz w:val="28"/>
          <w:szCs w:val="28"/>
          <w:lang w:val="fr-BE"/>
        </w:rPr>
        <w:t> : Obligations des parties</w:t>
      </w:r>
    </w:p>
    <w:p w14:paraId="13097603" w14:textId="77777777" w:rsidR="00A61064" w:rsidRDefault="00A61064" w:rsidP="00A61064">
      <w:pPr>
        <w:jc w:val="both"/>
        <w:rPr>
          <w:rFonts w:ascii="Calibri" w:hAnsi="Calibri" w:cs="Calibri"/>
          <w:lang w:val="fr-BE"/>
        </w:rPr>
      </w:pPr>
    </w:p>
    <w:p w14:paraId="533CB634" w14:textId="23DA916B" w:rsidR="00A93A2A" w:rsidRPr="009E5764" w:rsidRDefault="00E059AA" w:rsidP="00A61064">
      <w:pPr>
        <w:jc w:val="both"/>
        <w:rPr>
          <w:rFonts w:ascii="Calibri" w:hAnsi="Calibri" w:cs="Calibri"/>
          <w:lang w:val="fr-BE"/>
        </w:rPr>
      </w:pPr>
      <w:r w:rsidRPr="009E5764">
        <w:rPr>
          <w:rFonts w:ascii="Calibri" w:hAnsi="Calibri" w:cs="Calibri"/>
          <w:lang w:val="fr-BE"/>
        </w:rPr>
        <w:t>12</w:t>
      </w:r>
      <w:r w:rsidR="00E55BE5" w:rsidRPr="009E5764">
        <w:rPr>
          <w:rFonts w:ascii="Calibri" w:hAnsi="Calibri" w:cs="Calibri"/>
          <w:lang w:val="fr-BE"/>
        </w:rPr>
        <w:t>.1</w:t>
      </w:r>
      <w:r w:rsidRPr="009E5764">
        <w:rPr>
          <w:rFonts w:ascii="Calibri" w:hAnsi="Calibri" w:cs="Calibri"/>
          <w:lang w:val="fr-BE"/>
        </w:rPr>
        <w:t>.</w:t>
      </w:r>
      <w:r w:rsidR="00E55BE5" w:rsidRPr="009E5764">
        <w:rPr>
          <w:rFonts w:ascii="Calibri" w:hAnsi="Calibri" w:cs="Calibri"/>
          <w:lang w:val="fr-BE"/>
        </w:rPr>
        <w:t xml:space="preserve"> Obligation du</w:t>
      </w:r>
      <w:r w:rsidR="00F83CB4" w:rsidRPr="009E5764">
        <w:rPr>
          <w:rFonts w:ascii="Calibri" w:hAnsi="Calibri" w:cs="Calibri"/>
          <w:lang w:val="fr-BE"/>
        </w:rPr>
        <w:t xml:space="preserve"> </w:t>
      </w:r>
      <w:r w:rsidR="00D35C77" w:rsidRPr="009E5764">
        <w:rPr>
          <w:rFonts w:ascii="Calibri" w:hAnsi="Calibri" w:cs="Calibri"/>
          <w:lang w:val="fr-BE"/>
        </w:rPr>
        <w:t>C</w:t>
      </w:r>
      <w:r w:rsidR="002E0FDF" w:rsidRPr="009E5764">
        <w:rPr>
          <w:rFonts w:ascii="Calibri" w:hAnsi="Calibri" w:cs="Calibri"/>
          <w:lang w:val="fr-BE"/>
        </w:rPr>
        <w:t>ourtier</w:t>
      </w:r>
    </w:p>
    <w:p w14:paraId="5B26CF51" w14:textId="77777777" w:rsidR="00915DD1" w:rsidRDefault="00915DD1" w:rsidP="0087515E">
      <w:pPr>
        <w:jc w:val="both"/>
        <w:rPr>
          <w:rFonts w:ascii="Calibri" w:hAnsi="Calibri" w:cs="Calibri"/>
          <w:lang w:val="fr-BE"/>
        </w:rPr>
      </w:pPr>
    </w:p>
    <w:p w14:paraId="7AEC3BE0" w14:textId="37E85C4B" w:rsidR="000572C7" w:rsidRDefault="00E55BE5" w:rsidP="0087515E">
      <w:pPr>
        <w:jc w:val="both"/>
        <w:rPr>
          <w:rFonts w:ascii="Calibri" w:hAnsi="Calibri" w:cs="Calibri"/>
          <w:lang w:val="fr-BE"/>
        </w:rPr>
      </w:pPr>
      <w:r>
        <w:rPr>
          <w:rFonts w:ascii="Calibri" w:hAnsi="Calibri" w:cs="Calibri"/>
          <w:lang w:val="fr-BE"/>
        </w:rPr>
        <w:t>La première obligation du</w:t>
      </w:r>
      <w:r w:rsidR="00F83CB4">
        <w:rPr>
          <w:rFonts w:ascii="Calibri" w:hAnsi="Calibri" w:cs="Calibri"/>
          <w:lang w:val="fr-BE"/>
        </w:rPr>
        <w:t xml:space="preserve"> </w:t>
      </w:r>
      <w:r w:rsidR="00D35C77">
        <w:rPr>
          <w:rFonts w:ascii="Calibri" w:hAnsi="Calibri" w:cs="Calibri"/>
          <w:lang w:val="fr-BE"/>
        </w:rPr>
        <w:t>C</w:t>
      </w:r>
      <w:r w:rsidR="002E0FDF">
        <w:rPr>
          <w:rFonts w:ascii="Calibri" w:hAnsi="Calibri" w:cs="Calibri"/>
          <w:lang w:val="fr-BE"/>
        </w:rPr>
        <w:t>ourtier</w:t>
      </w:r>
      <w:r w:rsidR="00743B96">
        <w:rPr>
          <w:rFonts w:ascii="Calibri" w:hAnsi="Calibri" w:cs="Calibri"/>
          <w:lang w:val="fr-BE"/>
        </w:rPr>
        <w:t xml:space="preserve"> consiste en la rétrocession au </w:t>
      </w:r>
      <w:r w:rsidR="00D35C77">
        <w:rPr>
          <w:rFonts w:ascii="Calibri" w:hAnsi="Calibri" w:cs="Calibri"/>
          <w:lang w:val="fr-BE"/>
        </w:rPr>
        <w:t>Sous-agent</w:t>
      </w:r>
      <w:r w:rsidR="00743B96">
        <w:rPr>
          <w:rFonts w:ascii="Calibri" w:hAnsi="Calibri" w:cs="Calibri"/>
          <w:lang w:val="fr-BE"/>
        </w:rPr>
        <w:t xml:space="preserve"> </w:t>
      </w:r>
      <w:r w:rsidR="000572C7">
        <w:rPr>
          <w:rFonts w:ascii="Calibri" w:hAnsi="Calibri" w:cs="Calibri"/>
          <w:lang w:val="fr-BE"/>
        </w:rPr>
        <w:t xml:space="preserve">des commissions proméritées par ce dernier aux termes de la présente </w:t>
      </w:r>
      <w:r w:rsidR="0023211E">
        <w:rPr>
          <w:rFonts w:ascii="Calibri" w:hAnsi="Calibri" w:cs="Calibri"/>
          <w:lang w:val="fr-BE"/>
        </w:rPr>
        <w:t>C</w:t>
      </w:r>
      <w:r w:rsidR="000572C7">
        <w:rPr>
          <w:rFonts w:ascii="Calibri" w:hAnsi="Calibri" w:cs="Calibri"/>
          <w:lang w:val="fr-BE"/>
        </w:rPr>
        <w:t>onvention, sur la base des contrats réalisés et payés.</w:t>
      </w:r>
      <w:r w:rsidR="003B56C7">
        <w:rPr>
          <w:rFonts w:ascii="Calibri" w:hAnsi="Calibri" w:cs="Calibri"/>
          <w:lang w:val="fr-BE"/>
        </w:rPr>
        <w:t xml:space="preserve"> Le paiement du montant définiti</w:t>
      </w:r>
      <w:r w:rsidR="00E77DCF">
        <w:rPr>
          <w:rFonts w:ascii="Calibri" w:hAnsi="Calibri" w:cs="Calibri"/>
          <w:lang w:val="fr-BE"/>
        </w:rPr>
        <w:t>f</w:t>
      </w:r>
      <w:r w:rsidR="003B56C7">
        <w:rPr>
          <w:rFonts w:ascii="Calibri" w:hAnsi="Calibri" w:cs="Calibri"/>
          <w:lang w:val="fr-BE"/>
        </w:rPr>
        <w:t xml:space="preserve">, s’effectuera tous les </w:t>
      </w:r>
      <w:r w:rsidR="002B0082">
        <w:rPr>
          <w:rFonts w:ascii="Calibri" w:hAnsi="Calibri" w:cs="Calibri"/>
          <w:lang w:val="fr-BE"/>
        </w:rPr>
        <w:t>vingt-sept (</w:t>
      </w:r>
      <w:r w:rsidR="003B56C7">
        <w:rPr>
          <w:rFonts w:ascii="Calibri" w:hAnsi="Calibri" w:cs="Calibri"/>
          <w:lang w:val="fr-BE"/>
        </w:rPr>
        <w:t>27</w:t>
      </w:r>
      <w:r w:rsidR="002B0082">
        <w:rPr>
          <w:rFonts w:ascii="Calibri" w:hAnsi="Calibri" w:cs="Calibri"/>
          <w:lang w:val="fr-BE"/>
        </w:rPr>
        <w:t>)</w:t>
      </w:r>
      <w:r w:rsidR="003B56C7">
        <w:rPr>
          <w:rFonts w:ascii="Calibri" w:hAnsi="Calibri" w:cs="Calibri"/>
          <w:lang w:val="fr-BE"/>
        </w:rPr>
        <w:t xml:space="preserve"> du mois.</w:t>
      </w:r>
    </w:p>
    <w:p w14:paraId="1F019401" w14:textId="77777777" w:rsidR="004B0129" w:rsidRDefault="004B0129" w:rsidP="0087515E">
      <w:pPr>
        <w:jc w:val="both"/>
        <w:rPr>
          <w:rFonts w:ascii="Calibri" w:hAnsi="Calibri" w:cs="Calibri"/>
          <w:lang w:val="fr-BE"/>
        </w:rPr>
      </w:pPr>
    </w:p>
    <w:p w14:paraId="63E7B5D1" w14:textId="1C76EA94" w:rsidR="0036398B" w:rsidRDefault="0036398B" w:rsidP="0087515E">
      <w:pPr>
        <w:jc w:val="both"/>
        <w:rPr>
          <w:rFonts w:ascii="Calibri" w:hAnsi="Calibri" w:cs="Calibri"/>
          <w:lang w:val="fr-BE"/>
        </w:rPr>
      </w:pPr>
      <w:r>
        <w:rPr>
          <w:rFonts w:ascii="Calibri" w:hAnsi="Calibri" w:cs="Calibri"/>
          <w:lang w:val="fr-BE"/>
        </w:rPr>
        <w:t xml:space="preserve">Le </w:t>
      </w:r>
      <w:r w:rsidR="00D35C77">
        <w:rPr>
          <w:rFonts w:ascii="Calibri" w:hAnsi="Calibri" w:cs="Calibri"/>
          <w:lang w:val="fr-BE"/>
        </w:rPr>
        <w:t>Courtier</w:t>
      </w:r>
      <w:r>
        <w:rPr>
          <w:rFonts w:ascii="Calibri" w:hAnsi="Calibri" w:cs="Calibri"/>
          <w:lang w:val="fr-BE"/>
        </w:rPr>
        <w:t xml:space="preserve"> s’engage aussi à mettre à la disposition </w:t>
      </w:r>
      <w:r w:rsidR="00EA39B2">
        <w:rPr>
          <w:rFonts w:ascii="Calibri" w:hAnsi="Calibri" w:cs="Calibri"/>
          <w:lang w:val="fr-BE"/>
        </w:rPr>
        <w:t>du Sous-agent</w:t>
      </w:r>
      <w:r>
        <w:rPr>
          <w:rFonts w:ascii="Calibri" w:hAnsi="Calibri" w:cs="Calibri"/>
          <w:lang w:val="fr-BE"/>
        </w:rPr>
        <w:t xml:space="preserve"> les supports qui sont destinés à permettre à ce dernier des missions qui lui sont attribuées à « l’article 1 : objet » de la présente </w:t>
      </w:r>
      <w:r w:rsidR="0023211E">
        <w:rPr>
          <w:rFonts w:ascii="Calibri" w:hAnsi="Calibri" w:cs="Calibri"/>
          <w:lang w:val="fr-BE"/>
        </w:rPr>
        <w:t>C</w:t>
      </w:r>
      <w:r>
        <w:rPr>
          <w:rFonts w:ascii="Calibri" w:hAnsi="Calibri" w:cs="Calibri"/>
          <w:lang w:val="fr-BE"/>
        </w:rPr>
        <w:t>onvention.</w:t>
      </w:r>
      <w:r w:rsidR="009A702F">
        <w:rPr>
          <w:rFonts w:ascii="Calibri" w:hAnsi="Calibri" w:cs="Calibri"/>
          <w:lang w:val="fr-BE"/>
        </w:rPr>
        <w:t xml:space="preserve"> </w:t>
      </w:r>
      <w:r w:rsidR="009A702F" w:rsidRPr="009A702F">
        <w:rPr>
          <w:rFonts w:ascii="Calibri" w:hAnsi="Calibri" w:cs="Calibri"/>
          <w:lang w:val="fr-BE"/>
        </w:rPr>
        <w:t>Le Courtier s’engage à mettre à disposition du Sous-Agent</w:t>
      </w:r>
      <w:r w:rsidR="002B313B">
        <w:rPr>
          <w:rFonts w:ascii="Calibri" w:hAnsi="Calibri" w:cs="Calibri"/>
          <w:lang w:val="fr-BE"/>
        </w:rPr>
        <w:t xml:space="preserve">, une adresse </w:t>
      </w:r>
      <w:proofErr w:type="gramStart"/>
      <w:r w:rsidR="002B313B">
        <w:rPr>
          <w:rFonts w:ascii="Calibri" w:hAnsi="Calibri" w:cs="Calibri"/>
          <w:lang w:val="fr-BE"/>
        </w:rPr>
        <w:t>mail</w:t>
      </w:r>
      <w:proofErr w:type="gramEnd"/>
      <w:r w:rsidR="002B313B">
        <w:rPr>
          <w:rFonts w:ascii="Calibri" w:hAnsi="Calibri" w:cs="Calibri"/>
          <w:lang w:val="fr-BE"/>
        </w:rPr>
        <w:t xml:space="preserve"> spécifique, des cartes de visite,</w:t>
      </w:r>
      <w:r w:rsidR="009A702F" w:rsidRPr="009A702F">
        <w:rPr>
          <w:rFonts w:ascii="Calibri" w:hAnsi="Calibri" w:cs="Calibri"/>
          <w:lang w:val="fr-BE"/>
        </w:rPr>
        <w:t xml:space="preserve"> les accès informatiques </w:t>
      </w:r>
      <w:r w:rsidR="009A702F">
        <w:rPr>
          <w:rFonts w:ascii="Calibri" w:hAnsi="Calibri" w:cs="Calibri"/>
          <w:lang w:val="fr-BE"/>
        </w:rPr>
        <w:t>aux prêteurs</w:t>
      </w:r>
      <w:r w:rsidR="009A702F" w:rsidRPr="009A702F">
        <w:rPr>
          <w:rFonts w:ascii="Calibri" w:hAnsi="Calibri" w:cs="Calibri"/>
          <w:lang w:val="fr-BE"/>
        </w:rPr>
        <w:t>, à la base de données « clientèle » en tout ou en partie, ainsi que les documents nécessaires à la réalisation de la mission ou des missions du Sous-Agent.</w:t>
      </w:r>
    </w:p>
    <w:p w14:paraId="616EEB22" w14:textId="77777777" w:rsidR="00F94860" w:rsidRDefault="00F94860" w:rsidP="0087515E">
      <w:pPr>
        <w:jc w:val="both"/>
        <w:rPr>
          <w:rFonts w:ascii="Calibri" w:hAnsi="Calibri" w:cs="Calibri"/>
          <w:lang w:val="fr-BE"/>
        </w:rPr>
      </w:pPr>
    </w:p>
    <w:p w14:paraId="577E83E8" w14:textId="57F38CFE" w:rsidR="00F94860" w:rsidRDefault="00F94860" w:rsidP="0087515E">
      <w:pPr>
        <w:jc w:val="both"/>
        <w:rPr>
          <w:rFonts w:ascii="Calibri" w:hAnsi="Calibri" w:cs="Calibri"/>
          <w:lang w:val="fr-BE"/>
        </w:rPr>
      </w:pPr>
      <w:r>
        <w:rPr>
          <w:rFonts w:ascii="Calibri" w:hAnsi="Calibri" w:cs="Calibri"/>
          <w:lang w:val="fr-BE"/>
        </w:rPr>
        <w:t xml:space="preserve">Le Courtier confère </w:t>
      </w:r>
      <w:r w:rsidRPr="00F94860">
        <w:rPr>
          <w:rFonts w:ascii="Calibri" w:hAnsi="Calibri" w:cs="Calibri"/>
          <w:lang w:val="fr-BE"/>
        </w:rPr>
        <w:t xml:space="preserve">le droit </w:t>
      </w:r>
      <w:r>
        <w:rPr>
          <w:rFonts w:ascii="Calibri" w:hAnsi="Calibri" w:cs="Calibri"/>
          <w:lang w:val="fr-BE"/>
        </w:rPr>
        <w:t xml:space="preserve">au Sous-Agent </w:t>
      </w:r>
      <w:r w:rsidRPr="00F94860">
        <w:rPr>
          <w:rFonts w:ascii="Calibri" w:hAnsi="Calibri" w:cs="Calibri"/>
          <w:lang w:val="fr-BE"/>
        </w:rPr>
        <w:t>d’utiliser le nom commercial d</w:t>
      </w:r>
      <w:r>
        <w:rPr>
          <w:rFonts w:ascii="Calibri" w:hAnsi="Calibri" w:cs="Calibri"/>
          <w:lang w:val="fr-BE"/>
        </w:rPr>
        <w:t>u Courtier</w:t>
      </w:r>
      <w:r w:rsidRPr="00F94860">
        <w:rPr>
          <w:rFonts w:ascii="Calibri" w:hAnsi="Calibri" w:cs="Calibri"/>
          <w:lang w:val="fr-BE"/>
        </w:rPr>
        <w:t xml:space="preserve"> et son logo ; dans la mesure nécessaire à la bonne exécution de la Convention et dans le respect des règles définies par</w:t>
      </w:r>
      <w:r>
        <w:rPr>
          <w:rFonts w:ascii="Calibri" w:hAnsi="Calibri" w:cs="Calibri"/>
          <w:lang w:val="fr-BE"/>
        </w:rPr>
        <w:t xml:space="preserve"> le Courtier</w:t>
      </w:r>
      <w:r w:rsidRPr="00F94860">
        <w:rPr>
          <w:rFonts w:ascii="Calibri" w:hAnsi="Calibri" w:cs="Calibri"/>
          <w:lang w:val="fr-BE"/>
        </w:rPr>
        <w:t xml:space="preserve"> pour l’utilisation de son identité visuelle</w:t>
      </w:r>
      <w:r>
        <w:rPr>
          <w:rFonts w:ascii="Calibri" w:hAnsi="Calibri" w:cs="Calibri"/>
          <w:lang w:val="fr-BE"/>
        </w:rPr>
        <w:t>.</w:t>
      </w:r>
    </w:p>
    <w:p w14:paraId="4B36F143" w14:textId="77777777" w:rsidR="0036398B" w:rsidRDefault="0036398B" w:rsidP="0087515E">
      <w:pPr>
        <w:jc w:val="both"/>
        <w:rPr>
          <w:rFonts w:ascii="Calibri" w:hAnsi="Calibri" w:cs="Calibri"/>
          <w:lang w:val="fr-BE"/>
        </w:rPr>
      </w:pPr>
    </w:p>
    <w:p w14:paraId="51260522" w14:textId="5B7A4265" w:rsidR="0036398B" w:rsidRDefault="0036398B" w:rsidP="0087515E">
      <w:pPr>
        <w:jc w:val="both"/>
        <w:rPr>
          <w:rFonts w:ascii="Calibri" w:hAnsi="Calibri" w:cs="Calibri"/>
          <w:lang w:val="fr-FR"/>
        </w:rPr>
      </w:pPr>
      <w:r>
        <w:rPr>
          <w:rFonts w:ascii="Calibri" w:hAnsi="Calibri" w:cs="Calibri"/>
          <w:lang w:val="fr-FR"/>
        </w:rPr>
        <w:t xml:space="preserve">Le </w:t>
      </w:r>
      <w:r w:rsidR="00D35C77">
        <w:rPr>
          <w:rFonts w:ascii="Calibri" w:hAnsi="Calibri" w:cs="Calibri"/>
          <w:lang w:val="fr-FR"/>
        </w:rPr>
        <w:t>Courtier</w:t>
      </w:r>
      <w:r>
        <w:rPr>
          <w:rFonts w:ascii="Calibri" w:hAnsi="Calibri" w:cs="Calibri"/>
          <w:lang w:val="fr-FR"/>
        </w:rPr>
        <w:t xml:space="preserve"> met à la disposition du </w:t>
      </w:r>
      <w:r w:rsidR="00D35C77">
        <w:rPr>
          <w:rFonts w:ascii="Calibri" w:hAnsi="Calibri" w:cs="Calibri"/>
          <w:lang w:val="fr-FR"/>
        </w:rPr>
        <w:t>Sous-agent</w:t>
      </w:r>
      <w:r>
        <w:rPr>
          <w:rFonts w:ascii="Calibri" w:hAnsi="Calibri" w:cs="Calibri"/>
          <w:lang w:val="fr-FR"/>
        </w:rPr>
        <w:t xml:space="preserve"> toute documentation nécessaire à l’exécution de sa mission. Ceci comprend, entre autres, toutes les informations nécessaires concernant sa politique commerciale, les nouveaux produits qu’il se propose de mettre sur le marché, les réactions de la clientèle concernant les produits </w:t>
      </w:r>
      <w:r w:rsidR="00E059AA">
        <w:rPr>
          <w:rFonts w:ascii="Calibri" w:hAnsi="Calibri" w:cs="Calibri"/>
          <w:lang w:val="fr-FR"/>
        </w:rPr>
        <w:t>distribués</w:t>
      </w:r>
      <w:r>
        <w:rPr>
          <w:rFonts w:ascii="Calibri" w:hAnsi="Calibri" w:cs="Calibri"/>
          <w:lang w:val="fr-FR"/>
        </w:rPr>
        <w:t xml:space="preserve"> et dont le </w:t>
      </w:r>
      <w:r w:rsidR="00D35C77">
        <w:rPr>
          <w:rFonts w:ascii="Calibri" w:hAnsi="Calibri" w:cs="Calibri"/>
          <w:lang w:val="fr-FR"/>
        </w:rPr>
        <w:t>Courtier</w:t>
      </w:r>
      <w:r>
        <w:rPr>
          <w:rFonts w:ascii="Calibri" w:hAnsi="Calibri" w:cs="Calibri"/>
          <w:lang w:val="fr-FR"/>
        </w:rPr>
        <w:t xml:space="preserve"> a connaissance soit par la correspondance, soit par des études de marché, et les nouvelles techniques qui sont mises au point pour satisfaire la clientèle.</w:t>
      </w:r>
    </w:p>
    <w:p w14:paraId="44477FC1" w14:textId="77777777" w:rsidR="006F7EC0" w:rsidRDefault="006F7EC0" w:rsidP="0087515E">
      <w:pPr>
        <w:jc w:val="both"/>
        <w:rPr>
          <w:rFonts w:ascii="Calibri" w:hAnsi="Calibri" w:cs="Calibri"/>
          <w:lang w:val="fr-FR"/>
        </w:rPr>
      </w:pPr>
    </w:p>
    <w:p w14:paraId="1F691B38" w14:textId="21904F2D" w:rsidR="000572C7" w:rsidRDefault="00F83CB4" w:rsidP="0087515E">
      <w:pPr>
        <w:jc w:val="both"/>
        <w:rPr>
          <w:rFonts w:ascii="Calibri" w:hAnsi="Calibri" w:cs="Calibri"/>
          <w:lang w:val="fr-BE"/>
        </w:rPr>
      </w:pPr>
      <w:r w:rsidRPr="00A26995">
        <w:rPr>
          <w:rFonts w:ascii="Calibri" w:hAnsi="Calibri" w:cs="Calibri"/>
          <w:lang w:val="fr-BE"/>
        </w:rPr>
        <w:t>L</w:t>
      </w:r>
      <w:r w:rsidR="00E059AA" w:rsidRPr="00A26995">
        <w:rPr>
          <w:rFonts w:ascii="Calibri" w:hAnsi="Calibri" w:cs="Calibri"/>
          <w:lang w:val="fr-BE"/>
        </w:rPr>
        <w:t>e</w:t>
      </w:r>
      <w:r w:rsidRPr="00A26995">
        <w:rPr>
          <w:rFonts w:ascii="Calibri" w:hAnsi="Calibri" w:cs="Calibri"/>
          <w:lang w:val="fr-BE"/>
        </w:rPr>
        <w:t xml:space="preserve"> </w:t>
      </w:r>
      <w:r w:rsidR="00D35C77" w:rsidRPr="00A26995">
        <w:rPr>
          <w:rFonts w:ascii="Calibri" w:hAnsi="Calibri" w:cs="Calibri"/>
          <w:lang w:val="fr-BE"/>
        </w:rPr>
        <w:t>Courtier</w:t>
      </w:r>
      <w:r w:rsidR="000572C7" w:rsidRPr="00A26995">
        <w:rPr>
          <w:rFonts w:ascii="Calibri" w:hAnsi="Calibri" w:cs="Calibri"/>
          <w:lang w:val="fr-BE"/>
        </w:rPr>
        <w:t xml:space="preserve"> veillera à proposer des formations dans </w:t>
      </w:r>
      <w:r w:rsidR="000D088D" w:rsidRPr="00A26995">
        <w:rPr>
          <w:rFonts w:ascii="Calibri" w:hAnsi="Calibri" w:cs="Calibri"/>
          <w:lang w:val="fr-BE"/>
        </w:rPr>
        <w:t xml:space="preserve">le cadre des </w:t>
      </w:r>
      <w:r w:rsidR="00B359CD" w:rsidRPr="00A26995">
        <w:rPr>
          <w:rFonts w:ascii="Calibri" w:hAnsi="Calibri" w:cs="Calibri"/>
          <w:lang w:val="fr-BE"/>
        </w:rPr>
        <w:t>c</w:t>
      </w:r>
      <w:r w:rsidR="000D088D" w:rsidRPr="00A26995">
        <w:rPr>
          <w:rFonts w:ascii="Calibri" w:hAnsi="Calibri" w:cs="Calibri"/>
          <w:lang w:val="fr-BE"/>
        </w:rPr>
        <w:t>rédits hypothécaires</w:t>
      </w:r>
      <w:r w:rsidR="00E55BE5" w:rsidRPr="00A26995">
        <w:rPr>
          <w:rFonts w:ascii="Calibri" w:hAnsi="Calibri" w:cs="Calibri"/>
          <w:lang w:val="fr-BE"/>
        </w:rPr>
        <w:t xml:space="preserve"> </w:t>
      </w:r>
      <w:r w:rsidR="000D088D" w:rsidRPr="00A26995">
        <w:rPr>
          <w:rFonts w:ascii="Calibri" w:hAnsi="Calibri" w:cs="Calibri"/>
          <w:lang w:val="fr-BE"/>
        </w:rPr>
        <w:t>au</w:t>
      </w:r>
      <w:r w:rsidR="00E55BE5" w:rsidRPr="00A26995">
        <w:rPr>
          <w:rFonts w:ascii="Calibri" w:hAnsi="Calibri" w:cs="Calibri"/>
          <w:lang w:val="fr-BE"/>
        </w:rPr>
        <w:t xml:space="preserve"> </w:t>
      </w:r>
      <w:r w:rsidR="00D35C77" w:rsidRPr="00A26995">
        <w:rPr>
          <w:rFonts w:ascii="Calibri" w:hAnsi="Calibri" w:cs="Calibri"/>
          <w:lang w:val="fr-BE"/>
        </w:rPr>
        <w:t>Sous-agent</w:t>
      </w:r>
      <w:r w:rsidR="00E55BE5" w:rsidRPr="00A26995">
        <w:rPr>
          <w:rFonts w:ascii="Calibri" w:hAnsi="Calibri" w:cs="Calibri"/>
          <w:lang w:val="fr-BE"/>
        </w:rPr>
        <w:t xml:space="preserve"> inscrit</w:t>
      </w:r>
      <w:r w:rsidR="000572C7" w:rsidRPr="00A26995">
        <w:rPr>
          <w:rFonts w:ascii="Calibri" w:hAnsi="Calibri" w:cs="Calibri"/>
          <w:lang w:val="fr-BE"/>
        </w:rPr>
        <w:t xml:space="preserve"> auprès de la FSMA.</w:t>
      </w:r>
      <w:r w:rsidR="000572C7">
        <w:rPr>
          <w:rFonts w:ascii="Calibri" w:hAnsi="Calibri" w:cs="Calibri"/>
          <w:lang w:val="fr-BE"/>
        </w:rPr>
        <w:t xml:space="preserve"> </w:t>
      </w:r>
    </w:p>
    <w:p w14:paraId="1E45E7A5" w14:textId="447D536C" w:rsidR="000572C7" w:rsidRDefault="000572C7" w:rsidP="0087515E">
      <w:pPr>
        <w:jc w:val="both"/>
        <w:rPr>
          <w:rFonts w:ascii="Calibri" w:hAnsi="Calibri" w:cs="Calibri"/>
          <w:lang w:val="fr-BE"/>
        </w:rPr>
      </w:pPr>
    </w:p>
    <w:p w14:paraId="326A0ABA" w14:textId="44749724" w:rsidR="00600D46" w:rsidRDefault="00D35C77" w:rsidP="0087515E">
      <w:pPr>
        <w:jc w:val="both"/>
        <w:rPr>
          <w:rFonts w:ascii="Calibri" w:hAnsi="Calibri" w:cs="Calibri"/>
          <w:lang w:val="fr-BE"/>
        </w:rPr>
      </w:pPr>
      <w:r w:rsidRPr="00D35C77">
        <w:rPr>
          <w:rFonts w:ascii="Calibri" w:hAnsi="Calibri" w:cs="Calibri"/>
          <w:lang w:val="fr-BE"/>
        </w:rPr>
        <w:t xml:space="preserve">Le </w:t>
      </w:r>
      <w:r>
        <w:rPr>
          <w:rFonts w:ascii="Calibri" w:hAnsi="Calibri" w:cs="Calibri"/>
          <w:lang w:val="fr-BE"/>
        </w:rPr>
        <w:t>Courtier</w:t>
      </w:r>
      <w:r w:rsidRPr="00D35C77">
        <w:rPr>
          <w:rFonts w:ascii="Calibri" w:hAnsi="Calibri" w:cs="Calibri"/>
          <w:lang w:val="fr-BE"/>
        </w:rPr>
        <w:t xml:space="preserve"> s’engage à prendre en charge l’assurance de responsabilité professionnelle du </w:t>
      </w:r>
      <w:r>
        <w:rPr>
          <w:rFonts w:ascii="Calibri" w:hAnsi="Calibri" w:cs="Calibri"/>
          <w:lang w:val="fr-BE"/>
        </w:rPr>
        <w:t>Sous-agent</w:t>
      </w:r>
      <w:r w:rsidRPr="00D35C77">
        <w:rPr>
          <w:rFonts w:ascii="Calibri" w:hAnsi="Calibri" w:cs="Calibri"/>
          <w:lang w:val="fr-BE"/>
        </w:rPr>
        <w:t>.</w:t>
      </w:r>
    </w:p>
    <w:p w14:paraId="3D5C173A" w14:textId="77777777" w:rsidR="00A61064" w:rsidRDefault="00A61064" w:rsidP="00A61064">
      <w:pPr>
        <w:jc w:val="both"/>
        <w:rPr>
          <w:rFonts w:ascii="Calibri" w:hAnsi="Calibri" w:cs="Calibri"/>
          <w:b/>
          <w:i/>
          <w:lang w:val="fr-BE"/>
        </w:rPr>
      </w:pPr>
    </w:p>
    <w:p w14:paraId="453C3FEF" w14:textId="0D1A19CA" w:rsidR="000572C7" w:rsidRPr="009E5764" w:rsidRDefault="008C4A7F" w:rsidP="00A61064">
      <w:pPr>
        <w:jc w:val="both"/>
        <w:rPr>
          <w:rFonts w:ascii="Calibri" w:hAnsi="Calibri" w:cs="Calibri"/>
          <w:lang w:val="fr-BE"/>
        </w:rPr>
      </w:pPr>
      <w:r w:rsidRPr="009E5764">
        <w:rPr>
          <w:rFonts w:ascii="Calibri" w:hAnsi="Calibri" w:cs="Calibri"/>
          <w:lang w:val="fr-BE"/>
        </w:rPr>
        <w:t>12</w:t>
      </w:r>
      <w:r w:rsidR="005A58CF" w:rsidRPr="009E5764">
        <w:rPr>
          <w:rFonts w:ascii="Calibri" w:hAnsi="Calibri" w:cs="Calibri"/>
          <w:lang w:val="fr-BE"/>
        </w:rPr>
        <w:t>.2</w:t>
      </w:r>
      <w:r w:rsidRPr="009E5764">
        <w:rPr>
          <w:rFonts w:ascii="Calibri" w:hAnsi="Calibri" w:cs="Calibri"/>
          <w:lang w:val="fr-BE"/>
        </w:rPr>
        <w:t>.</w:t>
      </w:r>
      <w:r w:rsidR="005A58CF" w:rsidRPr="009E5764">
        <w:rPr>
          <w:rFonts w:ascii="Calibri" w:hAnsi="Calibri" w:cs="Calibri"/>
          <w:lang w:val="fr-BE"/>
        </w:rPr>
        <w:t xml:space="preserve"> Obligations </w:t>
      </w:r>
      <w:r w:rsidR="009F4D25" w:rsidRPr="009E5764">
        <w:rPr>
          <w:rFonts w:ascii="Calibri" w:hAnsi="Calibri" w:cs="Calibri"/>
          <w:lang w:val="fr-BE"/>
        </w:rPr>
        <w:t xml:space="preserve">du </w:t>
      </w:r>
      <w:r w:rsidR="00D35C77" w:rsidRPr="009E5764">
        <w:rPr>
          <w:rFonts w:ascii="Calibri" w:hAnsi="Calibri" w:cs="Calibri"/>
          <w:lang w:val="fr-BE"/>
        </w:rPr>
        <w:t>Sous-agent</w:t>
      </w:r>
    </w:p>
    <w:p w14:paraId="30AA426E" w14:textId="0EC35439" w:rsidR="009F4D25" w:rsidRDefault="009F4D25" w:rsidP="0087515E">
      <w:pPr>
        <w:jc w:val="both"/>
        <w:rPr>
          <w:rFonts w:ascii="Calibri" w:hAnsi="Calibri" w:cs="Calibri"/>
          <w:u w:val="single"/>
          <w:lang w:val="fr-BE"/>
        </w:rPr>
      </w:pPr>
    </w:p>
    <w:p w14:paraId="621592D5" w14:textId="1911FA9F" w:rsidR="009F4D25" w:rsidRDefault="009F4D25" w:rsidP="0087515E">
      <w:pPr>
        <w:jc w:val="both"/>
        <w:rPr>
          <w:rFonts w:ascii="Calibri" w:hAnsi="Calibri" w:cs="Calibri"/>
          <w:lang w:val="fr-BE"/>
        </w:rPr>
      </w:pPr>
      <w:r>
        <w:rPr>
          <w:rFonts w:ascii="Calibri" w:hAnsi="Calibri" w:cs="Calibri"/>
          <w:lang w:val="fr-BE"/>
        </w:rPr>
        <w:t xml:space="preserve">Le </w:t>
      </w:r>
      <w:r w:rsidR="00D35C77">
        <w:rPr>
          <w:rFonts w:ascii="Calibri" w:hAnsi="Calibri" w:cs="Calibri"/>
          <w:lang w:val="fr-BE"/>
        </w:rPr>
        <w:t>Sous-agent</w:t>
      </w:r>
      <w:r>
        <w:rPr>
          <w:rFonts w:ascii="Calibri" w:hAnsi="Calibri" w:cs="Calibri"/>
          <w:lang w:val="fr-BE"/>
        </w:rPr>
        <w:t xml:space="preserve"> s’engage à s’inscrire auprès de la FSMA et de </w:t>
      </w:r>
      <w:r w:rsidR="00774DBF">
        <w:rPr>
          <w:rFonts w:ascii="Calibri" w:hAnsi="Calibri" w:cs="Calibri"/>
          <w:lang w:val="fr-BE"/>
        </w:rPr>
        <w:t>respecter pendant toute la durée de la collaboration l’ensemble des conditions</w:t>
      </w:r>
      <w:r w:rsidR="00774DBF" w:rsidRPr="009E5764">
        <w:rPr>
          <w:lang w:val="fr-FR"/>
        </w:rPr>
        <w:t xml:space="preserve"> </w:t>
      </w:r>
      <w:r w:rsidR="008C4200" w:rsidRPr="009E5764">
        <w:rPr>
          <w:rFonts w:ascii="Calibri" w:hAnsi="Calibri" w:cs="Calibri"/>
          <w:lang w:val="fr-BE"/>
        </w:rPr>
        <w:t xml:space="preserve">nécessaires pour </w:t>
      </w:r>
      <w:r w:rsidR="00774DBF" w:rsidRPr="00774DBF">
        <w:rPr>
          <w:rFonts w:ascii="Calibri" w:hAnsi="Calibri" w:cs="Calibri"/>
          <w:lang w:val="fr-BE"/>
        </w:rPr>
        <w:t>être inscrit au registre des intermédiaires en crédit hypothécaire</w:t>
      </w:r>
      <w:r w:rsidR="008C4200">
        <w:rPr>
          <w:rFonts w:ascii="Calibri" w:hAnsi="Calibri" w:cs="Calibri"/>
          <w:lang w:val="fr-BE"/>
        </w:rPr>
        <w:t xml:space="preserve"> </w:t>
      </w:r>
      <w:r w:rsidR="00774DBF" w:rsidRPr="00774DBF">
        <w:rPr>
          <w:rFonts w:ascii="Calibri" w:hAnsi="Calibri" w:cs="Calibri"/>
          <w:lang w:val="fr-BE"/>
        </w:rPr>
        <w:t xml:space="preserve">et pour pouvoir conserver </w:t>
      </w:r>
      <w:r>
        <w:rPr>
          <w:rFonts w:ascii="Calibri" w:hAnsi="Calibri" w:cs="Calibri"/>
          <w:lang w:val="fr-BE"/>
        </w:rPr>
        <w:t>cette dite inscription auprès de la FSMA</w:t>
      </w:r>
      <w:r w:rsidR="0030655F">
        <w:rPr>
          <w:rFonts w:ascii="Calibri" w:hAnsi="Calibri" w:cs="Calibri"/>
          <w:lang w:val="fr-BE"/>
        </w:rPr>
        <w:t>.</w:t>
      </w:r>
    </w:p>
    <w:p w14:paraId="336D7F34" w14:textId="77777777" w:rsidR="000572C7" w:rsidRDefault="000572C7" w:rsidP="0087515E">
      <w:pPr>
        <w:ind w:left="360"/>
        <w:jc w:val="both"/>
        <w:rPr>
          <w:rFonts w:ascii="Calibri" w:hAnsi="Calibri" w:cs="Calibri"/>
          <w:lang w:val="fr-BE"/>
        </w:rPr>
      </w:pPr>
    </w:p>
    <w:p w14:paraId="0AB5BD65" w14:textId="35234171" w:rsidR="004C3E19" w:rsidRDefault="004C3E19" w:rsidP="0087515E">
      <w:pPr>
        <w:jc w:val="both"/>
        <w:rPr>
          <w:rFonts w:ascii="Calibri" w:hAnsi="Calibri" w:cs="Calibri"/>
          <w:lang w:val="fr-BE"/>
        </w:rPr>
      </w:pPr>
      <w:r>
        <w:rPr>
          <w:rFonts w:ascii="Calibri" w:hAnsi="Calibri" w:cs="Calibri"/>
          <w:lang w:val="fr-BE"/>
        </w:rPr>
        <w:lastRenderedPageBreak/>
        <w:t xml:space="preserve">Le </w:t>
      </w:r>
      <w:r w:rsidR="00D35C77">
        <w:rPr>
          <w:rFonts w:ascii="Calibri" w:hAnsi="Calibri" w:cs="Calibri"/>
          <w:lang w:val="fr-BE"/>
        </w:rPr>
        <w:t>Sous-agent</w:t>
      </w:r>
      <w:r>
        <w:rPr>
          <w:rFonts w:ascii="Calibri" w:hAnsi="Calibri" w:cs="Calibri"/>
          <w:lang w:val="fr-BE"/>
        </w:rPr>
        <w:t xml:space="preserve"> s’engage à exercer </w:t>
      </w:r>
      <w:r w:rsidR="00B359CD">
        <w:rPr>
          <w:rFonts w:ascii="Calibri" w:hAnsi="Calibri" w:cs="Calibri"/>
          <w:lang w:val="fr-BE"/>
        </w:rPr>
        <w:t>ses activités ou</w:t>
      </w:r>
      <w:r>
        <w:rPr>
          <w:rFonts w:ascii="Calibri" w:hAnsi="Calibri" w:cs="Calibri"/>
          <w:lang w:val="fr-BE"/>
        </w:rPr>
        <w:t xml:space="preserve"> mission</w:t>
      </w:r>
      <w:r w:rsidR="00B359CD">
        <w:rPr>
          <w:rFonts w:ascii="Calibri" w:hAnsi="Calibri" w:cs="Calibri"/>
          <w:lang w:val="fr-BE"/>
        </w:rPr>
        <w:t>s</w:t>
      </w:r>
      <w:r>
        <w:rPr>
          <w:rFonts w:ascii="Calibri" w:hAnsi="Calibri" w:cs="Calibri"/>
          <w:lang w:val="fr-BE"/>
        </w:rPr>
        <w:t xml:space="preserve"> (voir article 1 : objet de la présente </w:t>
      </w:r>
      <w:r w:rsidR="0023211E">
        <w:rPr>
          <w:rFonts w:ascii="Calibri" w:hAnsi="Calibri" w:cs="Calibri"/>
          <w:lang w:val="fr-BE"/>
        </w:rPr>
        <w:t>C</w:t>
      </w:r>
      <w:r>
        <w:rPr>
          <w:rFonts w:ascii="Calibri" w:hAnsi="Calibri" w:cs="Calibri"/>
          <w:lang w:val="fr-BE"/>
        </w:rPr>
        <w:t xml:space="preserve">onvention), pendant et après la présente </w:t>
      </w:r>
      <w:r w:rsidR="0023211E">
        <w:rPr>
          <w:rFonts w:ascii="Calibri" w:hAnsi="Calibri" w:cs="Calibri"/>
          <w:lang w:val="fr-BE"/>
        </w:rPr>
        <w:t>C</w:t>
      </w:r>
      <w:r>
        <w:rPr>
          <w:rFonts w:ascii="Calibri" w:hAnsi="Calibri" w:cs="Calibri"/>
          <w:lang w:val="fr-BE"/>
        </w:rPr>
        <w:t xml:space="preserve">onvention, avec la diligence, la loyauté, le </w:t>
      </w:r>
      <w:r w:rsidR="009F4D25">
        <w:rPr>
          <w:rFonts w:ascii="Calibri" w:hAnsi="Calibri" w:cs="Calibri"/>
          <w:lang w:val="fr-BE"/>
        </w:rPr>
        <w:t>sérieux et</w:t>
      </w:r>
      <w:r>
        <w:rPr>
          <w:rFonts w:ascii="Calibri" w:hAnsi="Calibri" w:cs="Calibri"/>
          <w:lang w:val="fr-BE"/>
        </w:rPr>
        <w:t xml:space="preserve"> la compétence professionnelle que requièrent les tâches d</w:t>
      </w:r>
      <w:r w:rsidR="008C35FE">
        <w:rPr>
          <w:rFonts w:ascii="Calibri" w:hAnsi="Calibri" w:cs="Calibri"/>
          <w:lang w:val="fr-BE"/>
        </w:rPr>
        <w:t>’un intermédiaire d</w:t>
      </w:r>
      <w:r w:rsidR="005C5E1B">
        <w:rPr>
          <w:rFonts w:ascii="Calibri" w:hAnsi="Calibri" w:cs="Calibri"/>
          <w:lang w:val="fr-BE"/>
        </w:rPr>
        <w:t>e crédit</w:t>
      </w:r>
      <w:r>
        <w:rPr>
          <w:rFonts w:ascii="Calibri" w:hAnsi="Calibri" w:cs="Calibri"/>
          <w:lang w:val="fr-BE"/>
        </w:rPr>
        <w:t>.</w:t>
      </w:r>
      <w:r w:rsidR="008C35FE">
        <w:rPr>
          <w:rFonts w:ascii="Calibri" w:hAnsi="Calibri" w:cs="Calibri"/>
          <w:lang w:val="fr-BE"/>
        </w:rPr>
        <w:t xml:space="preserve"> Il re</w:t>
      </w:r>
      <w:r w:rsidR="00116024">
        <w:rPr>
          <w:rFonts w:ascii="Calibri" w:hAnsi="Calibri" w:cs="Calibri"/>
          <w:lang w:val="fr-BE"/>
        </w:rPr>
        <w:t>spectera</w:t>
      </w:r>
      <w:r w:rsidR="008C4200">
        <w:rPr>
          <w:rFonts w:ascii="Calibri" w:hAnsi="Calibri" w:cs="Calibri"/>
          <w:lang w:val="fr-BE"/>
        </w:rPr>
        <w:t xml:space="preserve"> l’ensemble des dispositions légales applicables à l’exercice des activités d’intermédiation, notamment</w:t>
      </w:r>
      <w:r w:rsidR="008C4200" w:rsidRPr="008C4200">
        <w:rPr>
          <w:rFonts w:ascii="Calibri" w:hAnsi="Calibri" w:cs="Calibri"/>
          <w:lang w:val="fr-BE"/>
        </w:rPr>
        <w:t xml:space="preserve"> </w:t>
      </w:r>
      <w:r w:rsidR="008C4200">
        <w:rPr>
          <w:rFonts w:ascii="Calibri" w:hAnsi="Calibri" w:cs="Calibri"/>
          <w:lang w:val="fr-BE"/>
        </w:rPr>
        <w:t xml:space="preserve">les règles de conduite </w:t>
      </w:r>
      <w:proofErr w:type="gramStart"/>
      <w:r w:rsidR="008C4200">
        <w:rPr>
          <w:rFonts w:ascii="Calibri" w:hAnsi="Calibri" w:cs="Calibri"/>
          <w:lang w:val="fr-BE"/>
        </w:rPr>
        <w:t>fondamentales</w:t>
      </w:r>
      <w:r w:rsidR="008C68A6">
        <w:rPr>
          <w:rFonts w:ascii="Calibri" w:hAnsi="Calibri" w:cs="Calibri"/>
          <w:lang w:val="fr-BE"/>
        </w:rPr>
        <w:t>(</w:t>
      </w:r>
      <w:proofErr w:type="gramEnd"/>
      <w:r w:rsidR="00116024">
        <w:rPr>
          <w:rFonts w:ascii="Calibri" w:hAnsi="Calibri" w:cs="Calibri"/>
          <w:lang w:val="fr-BE"/>
        </w:rPr>
        <w:t>L</w:t>
      </w:r>
      <w:r w:rsidR="008C68A6">
        <w:rPr>
          <w:rFonts w:ascii="Calibri" w:hAnsi="Calibri" w:cs="Calibri"/>
          <w:lang w:val="fr-BE"/>
        </w:rPr>
        <w:t>ivre VII du C.D.E.</w:t>
      </w:r>
      <w:r w:rsidR="008C4200">
        <w:rPr>
          <w:rFonts w:ascii="Calibri" w:hAnsi="Calibri" w:cs="Calibri"/>
          <w:lang w:val="fr-BE"/>
        </w:rPr>
        <w:t xml:space="preserve"> et ses arrêtés royaux d’exécution</w:t>
      </w:r>
      <w:r w:rsidR="008C68A6">
        <w:rPr>
          <w:rFonts w:ascii="Calibri" w:hAnsi="Calibri" w:cs="Calibri"/>
          <w:lang w:val="fr-BE"/>
        </w:rPr>
        <w:t>)</w:t>
      </w:r>
      <w:r w:rsidR="008C4200">
        <w:rPr>
          <w:rFonts w:ascii="Calibri" w:hAnsi="Calibri" w:cs="Calibri"/>
          <w:lang w:val="fr-BE"/>
        </w:rPr>
        <w:t>.</w:t>
      </w:r>
      <w:r w:rsidR="008C68A6">
        <w:rPr>
          <w:rFonts w:ascii="Calibri" w:hAnsi="Calibri" w:cs="Calibri"/>
          <w:lang w:val="fr-BE"/>
        </w:rPr>
        <w:t xml:space="preserve"> </w:t>
      </w:r>
      <w:r w:rsidR="00B43475" w:rsidRPr="00B43475">
        <w:rPr>
          <w:rFonts w:ascii="Calibri" w:hAnsi="Calibri" w:cs="Calibri"/>
          <w:lang w:val="fr-BE"/>
        </w:rPr>
        <w:t>Le Sous-agent respectera les procédures édictées par le Courtier</w:t>
      </w:r>
      <w:r w:rsidR="008C4200">
        <w:rPr>
          <w:rFonts w:ascii="Calibri" w:hAnsi="Calibri" w:cs="Calibri"/>
          <w:lang w:val="fr-BE"/>
        </w:rPr>
        <w:t xml:space="preserve"> en la </w:t>
      </w:r>
      <w:proofErr w:type="gramStart"/>
      <w:r w:rsidR="008C4200">
        <w:rPr>
          <w:rFonts w:ascii="Calibri" w:hAnsi="Calibri" w:cs="Calibri"/>
          <w:lang w:val="fr-BE"/>
        </w:rPr>
        <w:t xml:space="preserve">matière </w:t>
      </w:r>
      <w:r w:rsidR="00B43475" w:rsidRPr="00B43475">
        <w:rPr>
          <w:rFonts w:ascii="Calibri" w:hAnsi="Calibri" w:cs="Calibri"/>
          <w:lang w:val="fr-BE"/>
        </w:rPr>
        <w:t xml:space="preserve"> dans</w:t>
      </w:r>
      <w:proofErr w:type="gramEnd"/>
      <w:r w:rsidR="00B43475" w:rsidRPr="00B43475">
        <w:rPr>
          <w:rFonts w:ascii="Calibri" w:hAnsi="Calibri" w:cs="Calibri"/>
          <w:lang w:val="fr-BE"/>
        </w:rPr>
        <w:t xml:space="preserve"> le cadre de</w:t>
      </w:r>
      <w:r w:rsidR="00B43475">
        <w:rPr>
          <w:rFonts w:ascii="Calibri" w:hAnsi="Calibri" w:cs="Calibri"/>
          <w:lang w:val="fr-BE"/>
        </w:rPr>
        <w:t>s</w:t>
      </w:r>
      <w:r w:rsidR="00B43475" w:rsidRPr="00B43475">
        <w:rPr>
          <w:rFonts w:ascii="Calibri" w:hAnsi="Calibri" w:cs="Calibri"/>
          <w:lang w:val="fr-BE"/>
        </w:rPr>
        <w:t xml:space="preserve"> différentes législations (</w:t>
      </w:r>
      <w:r w:rsidR="008C4200">
        <w:rPr>
          <w:rFonts w:ascii="Calibri" w:hAnsi="Calibri" w:cs="Calibri"/>
          <w:lang w:val="fr-BE"/>
        </w:rPr>
        <w:t xml:space="preserve">recommandations de la </w:t>
      </w:r>
      <w:r w:rsidR="00B43475" w:rsidRPr="00B43475">
        <w:rPr>
          <w:rFonts w:ascii="Calibri" w:hAnsi="Calibri" w:cs="Calibri"/>
          <w:lang w:val="fr-BE"/>
        </w:rPr>
        <w:t xml:space="preserve">FSMA, </w:t>
      </w:r>
      <w:r w:rsidR="00B43475">
        <w:rPr>
          <w:rFonts w:ascii="Calibri" w:hAnsi="Calibri" w:cs="Calibri"/>
          <w:lang w:val="fr-BE"/>
        </w:rPr>
        <w:t xml:space="preserve">Livre VI </w:t>
      </w:r>
      <w:r w:rsidR="008C68A6">
        <w:rPr>
          <w:rFonts w:ascii="Calibri" w:hAnsi="Calibri" w:cs="Calibri"/>
          <w:lang w:val="fr-BE"/>
        </w:rPr>
        <w:t xml:space="preserve">et </w:t>
      </w:r>
      <w:r w:rsidR="00096828">
        <w:rPr>
          <w:rFonts w:ascii="Calibri" w:hAnsi="Calibri" w:cs="Calibri"/>
          <w:lang w:val="fr-BE"/>
        </w:rPr>
        <w:t>VII</w:t>
      </w:r>
      <w:r w:rsidR="008C68A6">
        <w:rPr>
          <w:rFonts w:ascii="Calibri" w:hAnsi="Calibri" w:cs="Calibri"/>
          <w:lang w:val="fr-BE"/>
        </w:rPr>
        <w:t xml:space="preserve"> </w:t>
      </w:r>
      <w:r w:rsidR="00B43475">
        <w:rPr>
          <w:rFonts w:ascii="Calibri" w:hAnsi="Calibri" w:cs="Calibri"/>
          <w:lang w:val="fr-BE"/>
        </w:rPr>
        <w:t>du C.D.E</w:t>
      </w:r>
      <w:r w:rsidR="00B43475" w:rsidRPr="00B43475">
        <w:rPr>
          <w:rFonts w:ascii="Calibri" w:hAnsi="Calibri" w:cs="Calibri"/>
          <w:lang w:val="fr-BE"/>
        </w:rPr>
        <w:t>,</w:t>
      </w:r>
      <w:r w:rsidR="008C4200">
        <w:rPr>
          <w:rFonts w:ascii="Calibri" w:hAnsi="Calibri" w:cs="Calibri"/>
          <w:lang w:val="fr-BE"/>
        </w:rPr>
        <w:t xml:space="preserve"> etc.</w:t>
      </w:r>
      <w:r w:rsidR="00B43475" w:rsidRPr="00B43475">
        <w:rPr>
          <w:rFonts w:ascii="Calibri" w:hAnsi="Calibri" w:cs="Calibri"/>
          <w:lang w:val="fr-BE"/>
        </w:rPr>
        <w:t>). Il veillera à la mise en œuvre de ces procédures.</w:t>
      </w:r>
    </w:p>
    <w:p w14:paraId="28A6F82C" w14:textId="77777777" w:rsidR="00D27ABE" w:rsidRDefault="00D27ABE" w:rsidP="0087515E">
      <w:pPr>
        <w:jc w:val="both"/>
        <w:rPr>
          <w:rFonts w:ascii="Calibri" w:hAnsi="Calibri" w:cs="Calibri"/>
          <w:lang w:val="fr-BE"/>
        </w:rPr>
      </w:pPr>
    </w:p>
    <w:p w14:paraId="0AAEDB25" w14:textId="77777777" w:rsidR="00600D46" w:rsidRPr="00AF0ABA" w:rsidRDefault="00600D46" w:rsidP="0087515E">
      <w:pPr>
        <w:pStyle w:val="AOHead2"/>
        <w:numPr>
          <w:ilvl w:val="0"/>
          <w:numId w:val="0"/>
        </w:numPr>
        <w:spacing w:before="0" w:line="240" w:lineRule="auto"/>
        <w:jc w:val="both"/>
        <w:rPr>
          <w:rFonts w:ascii="Calibri" w:eastAsia="Times New Roman" w:hAnsi="Calibri" w:cs="Calibri"/>
          <w:b w:val="0"/>
          <w:sz w:val="24"/>
          <w:szCs w:val="24"/>
        </w:rPr>
      </w:pPr>
      <w:r w:rsidRPr="00AF0ABA">
        <w:rPr>
          <w:rFonts w:ascii="Calibri" w:eastAsia="Times New Roman" w:hAnsi="Calibri" w:cs="Calibri"/>
          <w:b w:val="0"/>
          <w:sz w:val="24"/>
          <w:szCs w:val="24"/>
        </w:rPr>
        <w:t>Le Sous-agent s’engage à fournir, à la demande du Courtier, un aperçu de la manière dont il veille au respect de la législation et de la réglementation qui lui sont applicables, en ce compris mais non limitativement le C.D.E. et les arrêtés et règlements pris en exécution de celui-ci, ainsi que les instructions et/ou directives ainsi qu’autres obligations en vertu de la présente Convention. À la première demande du Courtier, le Sous-agent lui communique les informations et la documentation établissant que le Sous-agent agit conformément aux lois et règlements applicables ainsi qu’aux instructions et/ou directives du Courtier.</w:t>
      </w:r>
    </w:p>
    <w:p w14:paraId="7119D316" w14:textId="77777777" w:rsidR="00600D46" w:rsidRDefault="00600D46" w:rsidP="0087515E">
      <w:pPr>
        <w:pStyle w:val="AOHead2"/>
        <w:numPr>
          <w:ilvl w:val="0"/>
          <w:numId w:val="0"/>
        </w:numPr>
        <w:spacing w:before="0" w:line="240" w:lineRule="auto"/>
        <w:jc w:val="both"/>
        <w:rPr>
          <w:rFonts w:ascii="Calibri" w:eastAsia="Times New Roman" w:hAnsi="Calibri" w:cs="Calibri"/>
          <w:b w:val="0"/>
          <w:sz w:val="24"/>
          <w:szCs w:val="24"/>
        </w:rPr>
      </w:pPr>
      <w:r w:rsidRPr="00AF0ABA">
        <w:rPr>
          <w:rFonts w:ascii="Calibri" w:eastAsia="Times New Roman" w:hAnsi="Calibri" w:cs="Calibri"/>
          <w:b w:val="0"/>
          <w:sz w:val="24"/>
          <w:szCs w:val="24"/>
        </w:rPr>
        <w:t>Le Sous-agent prêtera toujours son concours à une requête / enquête d’un régulateur dans le cadre de la supervision à laquelle est soumise le Courtier.</w:t>
      </w:r>
    </w:p>
    <w:p w14:paraId="128FE000" w14:textId="77777777" w:rsidR="009C5C23" w:rsidRPr="009C5C23" w:rsidRDefault="009C5C23" w:rsidP="009C5C23">
      <w:pPr>
        <w:rPr>
          <w:lang w:val="fr-BE"/>
        </w:rPr>
      </w:pPr>
    </w:p>
    <w:p w14:paraId="06C3D920" w14:textId="77777777" w:rsidR="00600D46" w:rsidRPr="00AF0ABA" w:rsidRDefault="00600D46" w:rsidP="0087515E">
      <w:pPr>
        <w:pStyle w:val="AOHead2"/>
        <w:numPr>
          <w:ilvl w:val="0"/>
          <w:numId w:val="0"/>
        </w:numPr>
        <w:spacing w:before="0" w:line="240" w:lineRule="auto"/>
        <w:jc w:val="both"/>
        <w:rPr>
          <w:rFonts w:ascii="Calibri" w:eastAsia="Times New Roman" w:hAnsi="Calibri" w:cs="Calibri"/>
          <w:b w:val="0"/>
          <w:sz w:val="24"/>
          <w:szCs w:val="24"/>
        </w:rPr>
      </w:pPr>
      <w:r w:rsidRPr="00AF0ABA">
        <w:rPr>
          <w:rFonts w:ascii="Calibri" w:eastAsia="Times New Roman" w:hAnsi="Calibri" w:cs="Calibri"/>
          <w:b w:val="0"/>
          <w:sz w:val="24"/>
          <w:szCs w:val="24"/>
        </w:rPr>
        <w:t>Le Courtier est habilité en tout temps à contrôler (ou faire contrôler) les activités du Sous-agent dans le cadre de la présente Convention. Le Sous-agent prêtera son concours à cet effet et fournira toute information et documentation demandée.</w:t>
      </w:r>
    </w:p>
    <w:p w14:paraId="448D631B" w14:textId="77777777" w:rsidR="00875015" w:rsidRDefault="00875015" w:rsidP="0087515E">
      <w:pPr>
        <w:jc w:val="both"/>
        <w:rPr>
          <w:rFonts w:ascii="Calibri" w:hAnsi="Calibri" w:cs="Calibri"/>
          <w:lang w:val="fr-BE"/>
        </w:rPr>
      </w:pPr>
    </w:p>
    <w:p w14:paraId="2C9358CA" w14:textId="7BBB44FD" w:rsidR="000572C7" w:rsidRDefault="000572C7" w:rsidP="0087515E">
      <w:pPr>
        <w:jc w:val="both"/>
        <w:rPr>
          <w:rFonts w:ascii="Calibri" w:hAnsi="Calibri" w:cs="Calibri"/>
          <w:lang w:val="fr-BE"/>
        </w:rPr>
      </w:pPr>
      <w:r>
        <w:rPr>
          <w:rFonts w:ascii="Calibri" w:hAnsi="Calibri" w:cs="Calibri"/>
          <w:lang w:val="fr-BE"/>
        </w:rPr>
        <w:t xml:space="preserve">Il s’engage à respecter, dans ses relations commerciales et professionnelles, tant envers </w:t>
      </w:r>
      <w:r w:rsidR="0030655F">
        <w:rPr>
          <w:rFonts w:ascii="Calibri" w:hAnsi="Calibri" w:cs="Calibri"/>
          <w:lang w:val="fr-BE"/>
        </w:rPr>
        <w:t xml:space="preserve">le </w:t>
      </w:r>
      <w:r w:rsidR="00D35C77">
        <w:rPr>
          <w:rFonts w:ascii="Calibri" w:hAnsi="Calibri" w:cs="Calibri"/>
          <w:lang w:val="fr-BE"/>
        </w:rPr>
        <w:t>Courtier</w:t>
      </w:r>
      <w:r w:rsidR="0030655F">
        <w:rPr>
          <w:rFonts w:ascii="Calibri" w:hAnsi="Calibri" w:cs="Calibri"/>
          <w:lang w:val="fr-BE"/>
        </w:rPr>
        <w:t xml:space="preserve"> </w:t>
      </w:r>
      <w:r>
        <w:rPr>
          <w:rFonts w:ascii="Calibri" w:hAnsi="Calibri" w:cs="Calibri"/>
          <w:lang w:val="fr-BE"/>
        </w:rPr>
        <w:t>que la clientèle, la loyauté, la discrétion, la confidentialité et la bonne foi dues aux informations divulguées à l’occasion de l’exercice de sa mission.</w:t>
      </w:r>
      <w:r w:rsidR="00116024">
        <w:rPr>
          <w:rFonts w:ascii="Calibri" w:hAnsi="Calibri" w:cs="Calibri"/>
          <w:lang w:val="fr-BE"/>
        </w:rPr>
        <w:t xml:space="preserve"> A cet effet, le </w:t>
      </w:r>
      <w:r w:rsidR="00D35C77">
        <w:rPr>
          <w:rFonts w:ascii="Calibri" w:hAnsi="Calibri" w:cs="Calibri"/>
          <w:lang w:val="fr-BE"/>
        </w:rPr>
        <w:t>Sous-agent</w:t>
      </w:r>
      <w:r w:rsidR="00116024">
        <w:rPr>
          <w:rFonts w:ascii="Calibri" w:hAnsi="Calibri" w:cs="Calibri"/>
          <w:lang w:val="fr-BE"/>
        </w:rPr>
        <w:t xml:space="preserve"> respectera les procédures édictées par </w:t>
      </w:r>
      <w:r w:rsidR="0030655F">
        <w:rPr>
          <w:rFonts w:ascii="Calibri" w:hAnsi="Calibri" w:cs="Calibri"/>
          <w:lang w:val="fr-BE"/>
        </w:rPr>
        <w:t xml:space="preserve">le </w:t>
      </w:r>
      <w:r w:rsidR="00D35C77">
        <w:rPr>
          <w:rFonts w:ascii="Calibri" w:hAnsi="Calibri" w:cs="Calibri"/>
          <w:lang w:val="fr-BE"/>
        </w:rPr>
        <w:t>Courtier</w:t>
      </w:r>
      <w:r w:rsidR="00116024">
        <w:rPr>
          <w:rFonts w:ascii="Calibri" w:hAnsi="Calibri" w:cs="Calibri"/>
          <w:lang w:val="fr-BE"/>
        </w:rPr>
        <w:t xml:space="preserve"> en matière de R.G.P.D. (</w:t>
      </w:r>
      <w:r w:rsidR="00A760C7">
        <w:rPr>
          <w:rFonts w:ascii="Calibri" w:hAnsi="Calibri" w:cs="Calibri"/>
          <w:lang w:val="fr-BE"/>
        </w:rPr>
        <w:t>Règlement UE 2016/679 applicable depuis le 28 mai 2018</w:t>
      </w:r>
      <w:r w:rsidR="00042C4B">
        <w:rPr>
          <w:rFonts w:ascii="Calibri" w:hAnsi="Calibri" w:cs="Calibri"/>
          <w:lang w:val="fr-BE"/>
        </w:rPr>
        <w:t>)</w:t>
      </w:r>
      <w:r w:rsidR="00B43475">
        <w:rPr>
          <w:rFonts w:ascii="Calibri" w:hAnsi="Calibri" w:cs="Calibri"/>
          <w:lang w:val="fr-BE"/>
        </w:rPr>
        <w:t xml:space="preserve">. </w:t>
      </w:r>
      <w:r w:rsidR="00B43475" w:rsidRPr="00B43475">
        <w:rPr>
          <w:rFonts w:ascii="Calibri" w:hAnsi="Calibri" w:cs="Calibri"/>
          <w:lang w:val="fr-BE"/>
        </w:rPr>
        <w:t>Il veillera à la mise en œuvre de ces procédures.</w:t>
      </w:r>
    </w:p>
    <w:p w14:paraId="2C924057" w14:textId="75A2B37F" w:rsidR="002E2E06" w:rsidRDefault="002E2E06" w:rsidP="0087515E">
      <w:pPr>
        <w:jc w:val="both"/>
        <w:rPr>
          <w:rFonts w:ascii="Calibri" w:hAnsi="Calibri" w:cs="Calibri"/>
          <w:lang w:val="fr-BE"/>
        </w:rPr>
      </w:pPr>
      <w:r>
        <w:rPr>
          <w:rFonts w:ascii="Calibri" w:hAnsi="Calibri" w:cs="Calibri"/>
          <w:lang w:val="fr-BE"/>
        </w:rPr>
        <w:t xml:space="preserve">A cet effet, un </w:t>
      </w:r>
      <w:r w:rsidR="00F43940">
        <w:rPr>
          <w:rFonts w:ascii="Calibri" w:hAnsi="Calibri" w:cs="Calibri"/>
          <w:lang w:val="fr-BE"/>
        </w:rPr>
        <w:t>« C</w:t>
      </w:r>
      <w:r>
        <w:rPr>
          <w:rFonts w:ascii="Calibri" w:hAnsi="Calibri" w:cs="Calibri"/>
          <w:lang w:val="fr-BE"/>
        </w:rPr>
        <w:t>ontrat de Sous-Traitan</w:t>
      </w:r>
      <w:r w:rsidR="00F43940">
        <w:rPr>
          <w:rFonts w:ascii="Calibri" w:hAnsi="Calibri" w:cs="Calibri"/>
          <w:lang w:val="fr-BE"/>
        </w:rPr>
        <w:t>ce :</w:t>
      </w:r>
      <w:r>
        <w:rPr>
          <w:rFonts w:ascii="Calibri" w:hAnsi="Calibri" w:cs="Calibri"/>
          <w:lang w:val="fr-BE"/>
        </w:rPr>
        <w:t xml:space="preserve"> </w:t>
      </w:r>
      <w:r w:rsidR="00F43940">
        <w:rPr>
          <w:rFonts w:ascii="Calibri" w:hAnsi="Calibri" w:cs="Calibri"/>
          <w:lang w:val="fr-BE"/>
        </w:rPr>
        <w:t xml:space="preserve">R.G.P.D. » </w:t>
      </w:r>
      <w:r>
        <w:rPr>
          <w:rFonts w:ascii="Calibri" w:hAnsi="Calibri" w:cs="Calibri"/>
          <w:lang w:val="fr-BE"/>
        </w:rPr>
        <w:t xml:space="preserve">sera conclu à la même date d’effet de la présente </w:t>
      </w:r>
      <w:r w:rsidR="0023211E">
        <w:rPr>
          <w:rFonts w:ascii="Calibri" w:hAnsi="Calibri" w:cs="Calibri"/>
          <w:lang w:val="fr-BE"/>
        </w:rPr>
        <w:t>C</w:t>
      </w:r>
      <w:r>
        <w:rPr>
          <w:rFonts w:ascii="Calibri" w:hAnsi="Calibri" w:cs="Calibri"/>
          <w:lang w:val="fr-BE"/>
        </w:rPr>
        <w:t xml:space="preserve">onvention. </w:t>
      </w:r>
    </w:p>
    <w:p w14:paraId="2CE97899" w14:textId="77777777" w:rsidR="0030655F" w:rsidRDefault="0030655F" w:rsidP="0087515E">
      <w:pPr>
        <w:jc w:val="both"/>
        <w:rPr>
          <w:rFonts w:ascii="Calibri" w:hAnsi="Calibri" w:cs="Calibri"/>
          <w:lang w:val="fr-BE"/>
        </w:rPr>
      </w:pPr>
    </w:p>
    <w:p w14:paraId="46388BD6" w14:textId="3ED24E5A" w:rsidR="00A760C7" w:rsidRDefault="005A58CF" w:rsidP="0087515E">
      <w:pPr>
        <w:jc w:val="both"/>
        <w:rPr>
          <w:rFonts w:ascii="Calibri" w:hAnsi="Calibri" w:cs="Calibri"/>
          <w:lang w:val="fr-BE"/>
        </w:rPr>
      </w:pPr>
      <w:r w:rsidRPr="00A76FCC">
        <w:rPr>
          <w:rFonts w:asciiTheme="minorHAnsi" w:hAnsiTheme="minorHAnsi" w:cstheme="minorHAnsi"/>
          <w:lang w:val="fr-BE"/>
        </w:rPr>
        <w:t xml:space="preserve">Le </w:t>
      </w:r>
      <w:r w:rsidR="00D35C77" w:rsidRPr="00A76FCC">
        <w:rPr>
          <w:rFonts w:asciiTheme="minorHAnsi" w:hAnsiTheme="minorHAnsi" w:cstheme="minorHAnsi"/>
          <w:lang w:val="fr-BE"/>
        </w:rPr>
        <w:t>Sous-agent</w:t>
      </w:r>
      <w:r w:rsidR="000572C7" w:rsidRPr="00A76FCC">
        <w:rPr>
          <w:rFonts w:asciiTheme="minorHAnsi" w:hAnsiTheme="minorHAnsi" w:cstheme="minorHAnsi"/>
          <w:lang w:val="fr-BE"/>
        </w:rPr>
        <w:t xml:space="preserve"> est également tenu de suivre des formations de recyclages et </w:t>
      </w:r>
      <w:r w:rsidR="00F43940">
        <w:rPr>
          <w:rFonts w:asciiTheme="minorHAnsi" w:hAnsiTheme="minorHAnsi" w:cstheme="minorHAnsi"/>
          <w:lang w:val="fr-BE"/>
        </w:rPr>
        <w:t xml:space="preserve">de </w:t>
      </w:r>
      <w:r w:rsidR="000572C7" w:rsidRPr="00A76FCC">
        <w:rPr>
          <w:rFonts w:asciiTheme="minorHAnsi" w:hAnsiTheme="minorHAnsi" w:cstheme="minorHAnsi"/>
          <w:lang w:val="fr-BE"/>
        </w:rPr>
        <w:t>fournir la preuve de celles-ci</w:t>
      </w:r>
      <w:r w:rsidR="008C4200" w:rsidRPr="00A76FCC">
        <w:rPr>
          <w:rFonts w:asciiTheme="minorHAnsi" w:hAnsiTheme="minorHAnsi" w:cstheme="minorHAnsi"/>
          <w:lang w:val="fr-BE"/>
        </w:rPr>
        <w:t xml:space="preserve"> </w:t>
      </w:r>
      <w:r w:rsidR="00F43940" w:rsidRPr="00A76FCC">
        <w:rPr>
          <w:rFonts w:asciiTheme="minorHAnsi" w:hAnsiTheme="minorHAnsi" w:cstheme="minorHAnsi"/>
          <w:lang w:val="fr-FR"/>
        </w:rPr>
        <w:t xml:space="preserve">au </w:t>
      </w:r>
      <w:r w:rsidR="00F43940">
        <w:rPr>
          <w:rFonts w:asciiTheme="minorHAnsi" w:hAnsiTheme="minorHAnsi" w:cstheme="minorHAnsi"/>
          <w:lang w:val="fr-FR"/>
        </w:rPr>
        <w:t>moyen</w:t>
      </w:r>
      <w:r w:rsidR="00F43940" w:rsidRPr="00A76FCC">
        <w:rPr>
          <w:rFonts w:asciiTheme="minorHAnsi" w:hAnsiTheme="minorHAnsi" w:cstheme="minorHAnsi"/>
          <w:lang w:val="fr-BE"/>
        </w:rPr>
        <w:t xml:space="preserve"> des attestations de recyclage</w:t>
      </w:r>
      <w:r w:rsidR="00F43940">
        <w:rPr>
          <w:rFonts w:asciiTheme="minorHAnsi" w:hAnsiTheme="minorHAnsi" w:cstheme="minorHAnsi"/>
          <w:lang w:val="fr-BE"/>
        </w:rPr>
        <w:t xml:space="preserve">, </w:t>
      </w:r>
      <w:r w:rsidR="00F43940" w:rsidRPr="00A76FCC">
        <w:rPr>
          <w:rFonts w:asciiTheme="minorHAnsi" w:hAnsiTheme="minorHAnsi" w:cstheme="minorHAnsi"/>
          <w:lang w:val="fr-BE"/>
        </w:rPr>
        <w:t>qui doivent être envoyée</w:t>
      </w:r>
      <w:r w:rsidR="00F43940" w:rsidRPr="00A2395B">
        <w:rPr>
          <w:rFonts w:asciiTheme="minorHAnsi" w:hAnsiTheme="minorHAnsi" w:cstheme="minorHAnsi"/>
          <w:lang w:val="fr-BE"/>
        </w:rPr>
        <w:t>s</w:t>
      </w:r>
      <w:r w:rsidR="00F43940" w:rsidRPr="00A76FCC">
        <w:rPr>
          <w:rFonts w:asciiTheme="minorHAnsi" w:hAnsiTheme="minorHAnsi" w:cstheme="minorHAnsi"/>
          <w:lang w:val="fr-BE"/>
        </w:rPr>
        <w:t xml:space="preserve"> au Courtier chaque année pour le 31 décembre</w:t>
      </w:r>
      <w:r w:rsidR="00F43940">
        <w:rPr>
          <w:rFonts w:ascii="Calibri" w:hAnsi="Calibri" w:cs="Calibri"/>
          <w:lang w:val="fr-BE"/>
        </w:rPr>
        <w:t xml:space="preserve"> </w:t>
      </w:r>
      <w:r w:rsidR="000572C7" w:rsidRPr="00A0433F">
        <w:rPr>
          <w:rFonts w:ascii="Calibri" w:hAnsi="Calibri" w:cs="Calibri"/>
          <w:lang w:val="fr-BE"/>
        </w:rPr>
        <w:t xml:space="preserve">Le </w:t>
      </w:r>
      <w:r w:rsidR="00D35C77" w:rsidRPr="00A0433F">
        <w:rPr>
          <w:rFonts w:ascii="Calibri" w:hAnsi="Calibri" w:cs="Calibri"/>
          <w:lang w:val="fr-BE"/>
        </w:rPr>
        <w:t>Sous-agent</w:t>
      </w:r>
      <w:r w:rsidR="000572C7" w:rsidRPr="00A0433F">
        <w:rPr>
          <w:rFonts w:ascii="Calibri" w:hAnsi="Calibri" w:cs="Calibri"/>
          <w:lang w:val="fr-BE"/>
        </w:rPr>
        <w:t xml:space="preserve"> </w:t>
      </w:r>
      <w:r w:rsidR="00A760C7" w:rsidRPr="00A0433F">
        <w:rPr>
          <w:rFonts w:ascii="Calibri" w:hAnsi="Calibri" w:cs="Calibri"/>
          <w:lang w:val="fr-BE"/>
        </w:rPr>
        <w:t>doit obtenir un minimum de</w:t>
      </w:r>
      <w:r w:rsidR="008C68A6" w:rsidRPr="00A0433F">
        <w:rPr>
          <w:rFonts w:ascii="Calibri" w:hAnsi="Calibri" w:cs="Calibri"/>
          <w:lang w:val="fr-BE"/>
        </w:rPr>
        <w:t xml:space="preserve"> 3</w:t>
      </w:r>
      <w:r w:rsidR="000572C7" w:rsidRPr="00A0433F">
        <w:rPr>
          <w:rFonts w:ascii="Calibri" w:hAnsi="Calibri" w:cs="Calibri"/>
          <w:lang w:val="fr-BE"/>
        </w:rPr>
        <w:t xml:space="preserve"> points de </w:t>
      </w:r>
      <w:r w:rsidR="00DB7611" w:rsidRPr="00A0433F">
        <w:rPr>
          <w:rFonts w:ascii="Calibri" w:hAnsi="Calibri" w:cs="Calibri"/>
          <w:lang w:val="fr-BE"/>
        </w:rPr>
        <w:t xml:space="preserve">recyclage en </w:t>
      </w:r>
      <w:r w:rsidR="008C68A6" w:rsidRPr="00A0433F">
        <w:rPr>
          <w:rFonts w:ascii="Calibri" w:hAnsi="Calibri" w:cs="Calibri"/>
          <w:lang w:val="fr-BE"/>
        </w:rPr>
        <w:t>cr</w:t>
      </w:r>
      <w:r w:rsidR="00D27ABE" w:rsidRPr="00A0433F">
        <w:rPr>
          <w:rFonts w:ascii="Calibri" w:hAnsi="Calibri" w:cs="Calibri"/>
          <w:lang w:val="fr-BE"/>
        </w:rPr>
        <w:t>é</w:t>
      </w:r>
      <w:r w:rsidR="008C68A6" w:rsidRPr="00A0433F">
        <w:rPr>
          <w:rFonts w:ascii="Calibri" w:hAnsi="Calibri" w:cs="Calibri"/>
          <w:lang w:val="fr-BE"/>
        </w:rPr>
        <w:t xml:space="preserve">dit hypothécaire </w:t>
      </w:r>
      <w:r w:rsidR="000572C7" w:rsidRPr="00A0433F">
        <w:rPr>
          <w:rFonts w:ascii="Calibri" w:hAnsi="Calibri" w:cs="Calibri"/>
          <w:lang w:val="fr-BE"/>
        </w:rPr>
        <w:t xml:space="preserve">par </w:t>
      </w:r>
      <w:r w:rsidR="00A760C7" w:rsidRPr="00A0433F">
        <w:rPr>
          <w:rFonts w:ascii="Calibri" w:hAnsi="Calibri" w:cs="Calibri"/>
          <w:lang w:val="fr-BE"/>
        </w:rPr>
        <w:t>an.</w:t>
      </w:r>
      <w:r w:rsidR="00A0433F">
        <w:rPr>
          <w:rFonts w:ascii="Calibri" w:hAnsi="Calibri" w:cs="Calibri"/>
          <w:lang w:val="fr-BE"/>
        </w:rPr>
        <w:t xml:space="preserve"> </w:t>
      </w:r>
    </w:p>
    <w:p w14:paraId="74DC8EF0" w14:textId="77777777" w:rsidR="00A61064" w:rsidRPr="00A0433F" w:rsidRDefault="00A61064" w:rsidP="0087515E">
      <w:pPr>
        <w:jc w:val="both"/>
        <w:rPr>
          <w:rFonts w:ascii="Calibri" w:hAnsi="Calibri" w:cs="Calibri"/>
          <w:lang w:val="fr-BE"/>
        </w:rPr>
      </w:pPr>
    </w:p>
    <w:p w14:paraId="02596989" w14:textId="544E4E2A" w:rsidR="000572C7" w:rsidRDefault="000572C7" w:rsidP="0087515E">
      <w:pPr>
        <w:jc w:val="both"/>
        <w:rPr>
          <w:rFonts w:ascii="Calibri" w:hAnsi="Calibri" w:cs="Calibri"/>
          <w:lang w:val="fr-BE"/>
        </w:rPr>
      </w:pPr>
      <w:r w:rsidRPr="00A0433F">
        <w:rPr>
          <w:rFonts w:ascii="Calibri" w:hAnsi="Calibri" w:cs="Calibri"/>
          <w:lang w:val="fr-BE"/>
        </w:rPr>
        <w:t xml:space="preserve">En cas contraire, </w:t>
      </w:r>
      <w:r w:rsidR="0030655F" w:rsidRPr="00A0433F">
        <w:rPr>
          <w:rFonts w:ascii="Calibri" w:hAnsi="Calibri" w:cs="Calibri"/>
          <w:lang w:val="fr-BE"/>
        </w:rPr>
        <w:t xml:space="preserve">le </w:t>
      </w:r>
      <w:r w:rsidR="00D35C77" w:rsidRPr="00A0433F">
        <w:rPr>
          <w:rFonts w:ascii="Calibri" w:hAnsi="Calibri" w:cs="Calibri"/>
          <w:lang w:val="fr-BE"/>
        </w:rPr>
        <w:t>Courtier</w:t>
      </w:r>
      <w:r w:rsidRPr="00A0433F">
        <w:rPr>
          <w:rFonts w:ascii="Calibri" w:hAnsi="Calibri" w:cs="Calibri"/>
          <w:lang w:val="fr-BE"/>
        </w:rPr>
        <w:t xml:space="preserve"> sera dans l’obligation de cess</w:t>
      </w:r>
      <w:r w:rsidR="005A58CF" w:rsidRPr="00A0433F">
        <w:rPr>
          <w:rFonts w:ascii="Calibri" w:hAnsi="Calibri" w:cs="Calibri"/>
          <w:lang w:val="fr-BE"/>
        </w:rPr>
        <w:t xml:space="preserve">er toute collaboration avec le </w:t>
      </w:r>
      <w:r w:rsidR="00D35C77" w:rsidRPr="00A0433F">
        <w:rPr>
          <w:rFonts w:ascii="Calibri" w:hAnsi="Calibri" w:cs="Calibri"/>
          <w:lang w:val="fr-BE"/>
        </w:rPr>
        <w:t>Sous-agent</w:t>
      </w:r>
      <w:r w:rsidRPr="00A0433F">
        <w:rPr>
          <w:rFonts w:ascii="Calibri" w:hAnsi="Calibri" w:cs="Calibri"/>
          <w:lang w:val="fr-BE"/>
        </w:rPr>
        <w:t>.</w:t>
      </w:r>
    </w:p>
    <w:p w14:paraId="48184C82" w14:textId="77777777" w:rsidR="00A61064" w:rsidRPr="00A0433F" w:rsidRDefault="00A61064" w:rsidP="0087515E">
      <w:pPr>
        <w:jc w:val="both"/>
        <w:rPr>
          <w:rFonts w:ascii="Calibri" w:hAnsi="Calibri" w:cs="Calibri"/>
          <w:lang w:val="fr-BE"/>
        </w:rPr>
      </w:pPr>
    </w:p>
    <w:p w14:paraId="3B32699D" w14:textId="6ED9D8FB" w:rsidR="000572C7" w:rsidRDefault="005A58CF" w:rsidP="0087515E">
      <w:pPr>
        <w:jc w:val="both"/>
        <w:rPr>
          <w:rFonts w:ascii="Calibri" w:hAnsi="Calibri" w:cs="Calibri"/>
          <w:lang w:val="fr-BE"/>
        </w:rPr>
      </w:pPr>
      <w:r w:rsidRPr="00A0433F">
        <w:rPr>
          <w:rFonts w:ascii="Calibri" w:hAnsi="Calibri" w:cs="Calibri"/>
          <w:lang w:val="fr-BE"/>
        </w:rPr>
        <w:t xml:space="preserve">En sus de ces formations, le </w:t>
      </w:r>
      <w:r w:rsidR="00D35C77" w:rsidRPr="00A0433F">
        <w:rPr>
          <w:rFonts w:ascii="Calibri" w:hAnsi="Calibri" w:cs="Calibri"/>
          <w:lang w:val="fr-BE"/>
        </w:rPr>
        <w:t>Sous-agent</w:t>
      </w:r>
      <w:r w:rsidR="000572C7" w:rsidRPr="00A0433F">
        <w:rPr>
          <w:rFonts w:ascii="Calibri" w:hAnsi="Calibri" w:cs="Calibri"/>
          <w:lang w:val="fr-BE"/>
        </w:rPr>
        <w:t xml:space="preserve"> suivra les formations proposées par </w:t>
      </w:r>
      <w:r w:rsidR="0030655F" w:rsidRPr="00A0433F">
        <w:rPr>
          <w:rFonts w:ascii="Calibri" w:hAnsi="Calibri" w:cs="Calibri"/>
          <w:lang w:val="fr-BE"/>
        </w:rPr>
        <w:t xml:space="preserve">le </w:t>
      </w:r>
      <w:r w:rsidR="00D35C77" w:rsidRPr="00A0433F">
        <w:rPr>
          <w:rFonts w:ascii="Calibri" w:hAnsi="Calibri" w:cs="Calibri"/>
          <w:lang w:val="fr-BE"/>
        </w:rPr>
        <w:t>Courtier</w:t>
      </w:r>
      <w:r w:rsidR="000572C7" w:rsidRPr="00A0433F">
        <w:rPr>
          <w:rFonts w:ascii="Calibri" w:hAnsi="Calibri" w:cs="Calibri"/>
          <w:lang w:val="fr-BE"/>
        </w:rPr>
        <w:t>.</w:t>
      </w:r>
    </w:p>
    <w:p w14:paraId="36660C52" w14:textId="03F37870" w:rsidR="00B43475" w:rsidRDefault="00B43475" w:rsidP="0087515E">
      <w:pPr>
        <w:jc w:val="both"/>
        <w:rPr>
          <w:rFonts w:ascii="Calibri" w:hAnsi="Calibri" w:cs="Calibri"/>
          <w:lang w:val="fr-BE"/>
        </w:rPr>
      </w:pPr>
    </w:p>
    <w:p w14:paraId="236AACA8" w14:textId="34510363" w:rsidR="00A0433F" w:rsidRDefault="00A0433F" w:rsidP="0087515E">
      <w:pPr>
        <w:jc w:val="both"/>
        <w:rPr>
          <w:rFonts w:ascii="Calibri" w:hAnsi="Calibri" w:cs="Calibri"/>
          <w:lang w:val="fr-BE"/>
        </w:rPr>
      </w:pPr>
      <w:r>
        <w:rPr>
          <w:rFonts w:ascii="Calibri" w:hAnsi="Calibri" w:cs="Calibri"/>
          <w:lang w:val="fr-BE"/>
        </w:rPr>
        <w:t xml:space="preserve">Le Sous-agent est en outre tenu de fournir chaque année au Courtier la preuve du paiement des frais de fonctionnement à la FSMA. </w:t>
      </w:r>
    </w:p>
    <w:p w14:paraId="5E3ED14D" w14:textId="77777777" w:rsidR="00A0433F" w:rsidRDefault="00A0433F" w:rsidP="0087515E">
      <w:pPr>
        <w:jc w:val="both"/>
        <w:rPr>
          <w:rFonts w:ascii="Calibri" w:hAnsi="Calibri" w:cs="Calibri"/>
          <w:lang w:val="fr-BE"/>
        </w:rPr>
      </w:pPr>
    </w:p>
    <w:p w14:paraId="23A51720" w14:textId="2514B321" w:rsidR="00B43475" w:rsidRDefault="00A0433F" w:rsidP="0087515E">
      <w:pPr>
        <w:jc w:val="both"/>
        <w:rPr>
          <w:rFonts w:ascii="Calibri" w:hAnsi="Calibri" w:cs="Calibri"/>
          <w:lang w:val="fr-BE"/>
        </w:rPr>
      </w:pPr>
      <w:r>
        <w:rPr>
          <w:rFonts w:ascii="Calibri" w:hAnsi="Calibri" w:cs="Calibri"/>
          <w:lang w:val="fr-BE"/>
        </w:rPr>
        <w:lastRenderedPageBreak/>
        <w:t>Le Sous-agent</w:t>
      </w:r>
      <w:r w:rsidR="00B43475" w:rsidRPr="00B43475">
        <w:rPr>
          <w:rFonts w:ascii="Calibri" w:hAnsi="Calibri" w:cs="Calibri"/>
          <w:lang w:val="fr-BE"/>
        </w:rPr>
        <w:t xml:space="preserve"> prendra à sa charge tous les frais liés à son statut d’indépendant.</w:t>
      </w:r>
    </w:p>
    <w:p w14:paraId="41281ABC" w14:textId="77777777" w:rsidR="00600D46" w:rsidRDefault="00600D46" w:rsidP="0087515E">
      <w:pPr>
        <w:jc w:val="both"/>
        <w:rPr>
          <w:rFonts w:ascii="Calibri" w:hAnsi="Calibri" w:cs="Calibri"/>
          <w:lang w:val="fr-BE"/>
        </w:rPr>
      </w:pPr>
    </w:p>
    <w:p w14:paraId="5A703764" w14:textId="0EA0DC6F" w:rsidR="00E92E54" w:rsidRPr="00E92E54" w:rsidRDefault="00E92E54" w:rsidP="00E92E54">
      <w:pPr>
        <w:jc w:val="both"/>
        <w:rPr>
          <w:rFonts w:ascii="Calibri" w:hAnsi="Calibri" w:cs="Calibri"/>
          <w:lang w:val="fr-BE"/>
        </w:rPr>
      </w:pPr>
      <w:r w:rsidRPr="009840CA">
        <w:rPr>
          <w:rFonts w:ascii="Calibri" w:hAnsi="Calibri" w:cs="Calibri"/>
          <w:lang w:val="fr-BE"/>
        </w:rPr>
        <w:t>12.3. Le Sous-agent reconnaît que la réparation d</w:t>
      </w:r>
      <w:r w:rsidR="00FA0A67" w:rsidRPr="009840CA">
        <w:rPr>
          <w:rFonts w:ascii="Calibri" w:hAnsi="Calibri" w:cs="Calibri"/>
          <w:lang w:val="fr-BE"/>
        </w:rPr>
        <w:t>e tout</w:t>
      </w:r>
      <w:r w:rsidRPr="009840CA">
        <w:rPr>
          <w:rFonts w:ascii="Calibri" w:hAnsi="Calibri" w:cs="Calibri"/>
          <w:lang w:val="fr-BE"/>
        </w:rPr>
        <w:t xml:space="preserve"> dommage causé par l'inexécution d'une obligation contractuelle reprise dans la Convention </w:t>
      </w:r>
      <w:r w:rsidR="00180FA0" w:rsidRPr="009840CA">
        <w:rPr>
          <w:rFonts w:ascii="Calibri" w:hAnsi="Calibri" w:cs="Calibri"/>
          <w:lang w:val="fr-BE"/>
        </w:rPr>
        <w:t xml:space="preserve">par le Courtier </w:t>
      </w:r>
      <w:r w:rsidRPr="009840CA">
        <w:rPr>
          <w:rFonts w:ascii="Calibri" w:hAnsi="Calibri" w:cs="Calibri"/>
          <w:lang w:val="fr-BE"/>
        </w:rPr>
        <w:t>est régie, dans les limites légales, exclusivement par les règles du droit des contrats, même lorsque l'événement à l'origine du dommage constitue également une faute extracontractuelle.</w:t>
      </w:r>
    </w:p>
    <w:p w14:paraId="6F41D61C" w14:textId="1E09E1A7" w:rsidR="00E92E54" w:rsidRPr="00E92E54" w:rsidRDefault="00E92E54" w:rsidP="0087515E">
      <w:pPr>
        <w:jc w:val="both"/>
        <w:rPr>
          <w:rFonts w:ascii="Calibri" w:hAnsi="Calibri" w:cs="Calibri"/>
          <w:lang w:val="fr-BE"/>
        </w:rPr>
      </w:pPr>
    </w:p>
    <w:p w14:paraId="18F6AC1E" w14:textId="77777777" w:rsidR="006F7EC0" w:rsidRDefault="006F7EC0" w:rsidP="0087515E">
      <w:pPr>
        <w:ind w:firstLine="720"/>
        <w:jc w:val="both"/>
        <w:rPr>
          <w:rFonts w:ascii="Calibri" w:hAnsi="Calibri" w:cs="Calibri"/>
          <w:b/>
          <w:sz w:val="28"/>
          <w:szCs w:val="28"/>
          <w:lang w:val="fr-BE"/>
        </w:rPr>
      </w:pPr>
    </w:p>
    <w:p w14:paraId="5C4E5DFC" w14:textId="2628CA10" w:rsidR="000F6605" w:rsidRDefault="000F6605" w:rsidP="0087515E">
      <w:pPr>
        <w:ind w:firstLine="720"/>
        <w:jc w:val="both"/>
        <w:rPr>
          <w:rFonts w:ascii="Calibri" w:hAnsi="Calibri" w:cs="Calibri"/>
          <w:sz w:val="28"/>
          <w:szCs w:val="28"/>
          <w:lang w:val="fr-BE"/>
        </w:rPr>
      </w:pPr>
      <w:r>
        <w:rPr>
          <w:rFonts w:ascii="Calibri" w:hAnsi="Calibri" w:cs="Calibri"/>
          <w:b/>
          <w:sz w:val="28"/>
          <w:szCs w:val="28"/>
          <w:lang w:val="fr-BE"/>
        </w:rPr>
        <w:t>Article 13 : Restitution</w:t>
      </w:r>
    </w:p>
    <w:p w14:paraId="45788601" w14:textId="77777777" w:rsidR="000F6605" w:rsidRDefault="000F6605" w:rsidP="0087515E">
      <w:pPr>
        <w:jc w:val="both"/>
        <w:rPr>
          <w:rFonts w:ascii="Calibri" w:hAnsi="Calibri" w:cs="Calibri"/>
          <w:lang w:val="fr-BE"/>
        </w:rPr>
      </w:pPr>
    </w:p>
    <w:p w14:paraId="3BB9BF10" w14:textId="6F61D7A4" w:rsidR="000F6605" w:rsidRDefault="000F6605" w:rsidP="0087515E">
      <w:pPr>
        <w:jc w:val="both"/>
        <w:rPr>
          <w:rFonts w:ascii="Calibri" w:hAnsi="Calibri" w:cs="Calibri"/>
          <w:lang w:val="fr-BE"/>
        </w:rPr>
      </w:pPr>
      <w:r>
        <w:rPr>
          <w:rFonts w:ascii="Calibri" w:hAnsi="Calibri" w:cs="Calibri"/>
          <w:lang w:val="fr-BE"/>
        </w:rPr>
        <w:t xml:space="preserve">Le </w:t>
      </w:r>
      <w:r w:rsidR="00D35C77">
        <w:rPr>
          <w:rFonts w:ascii="Calibri" w:hAnsi="Calibri" w:cs="Calibri"/>
          <w:lang w:val="fr-BE"/>
        </w:rPr>
        <w:t>Sous-agent</w:t>
      </w:r>
      <w:r>
        <w:rPr>
          <w:rFonts w:ascii="Calibri" w:hAnsi="Calibri" w:cs="Calibri"/>
          <w:lang w:val="fr-BE"/>
        </w:rPr>
        <w:t xml:space="preserve"> s’oblige, à la cessation de la Convention – quelle qu’en soit la cause – de restituer immédiatement au </w:t>
      </w:r>
      <w:r w:rsidR="00D35C77">
        <w:rPr>
          <w:rFonts w:ascii="Calibri" w:hAnsi="Calibri" w:cs="Calibri"/>
          <w:lang w:val="fr-BE"/>
        </w:rPr>
        <w:t>Courtier</w:t>
      </w:r>
      <w:r>
        <w:rPr>
          <w:rFonts w:ascii="Calibri" w:hAnsi="Calibri" w:cs="Calibri"/>
          <w:lang w:val="fr-BE"/>
        </w:rPr>
        <w:t xml:space="preserve"> tous documents, fichiers en sa possession, sur support papier, informatique ou autre, communiqués dans le cadre de la Convention. Il s’engage à ne pas en garder de copie, sous quelque forme que ce soit.</w:t>
      </w:r>
    </w:p>
    <w:p w14:paraId="5FE39576" w14:textId="77777777" w:rsidR="000F6605" w:rsidRDefault="000F6605" w:rsidP="0087515E">
      <w:pPr>
        <w:ind w:left="567"/>
        <w:jc w:val="both"/>
        <w:rPr>
          <w:rFonts w:ascii="Calibri" w:hAnsi="Calibri" w:cs="Calibri"/>
          <w:b/>
          <w:lang w:val="fr-BE"/>
        </w:rPr>
      </w:pPr>
    </w:p>
    <w:p w14:paraId="098D7F14" w14:textId="13311872" w:rsidR="00B802A0" w:rsidRDefault="00B802A0" w:rsidP="0087515E">
      <w:pPr>
        <w:ind w:firstLine="720"/>
        <w:jc w:val="both"/>
        <w:rPr>
          <w:rFonts w:ascii="Calibri" w:hAnsi="Calibri" w:cs="Calibri"/>
          <w:b/>
          <w:sz w:val="28"/>
          <w:szCs w:val="28"/>
          <w:lang w:val="fr-BE"/>
        </w:rPr>
      </w:pPr>
      <w:r>
        <w:rPr>
          <w:rFonts w:ascii="Calibri" w:hAnsi="Calibri" w:cs="Calibri"/>
          <w:b/>
          <w:sz w:val="28"/>
          <w:szCs w:val="28"/>
          <w:lang w:val="fr-BE"/>
        </w:rPr>
        <w:t xml:space="preserve">Article 14 : Garantie </w:t>
      </w:r>
    </w:p>
    <w:p w14:paraId="7A5AEE4F" w14:textId="77777777" w:rsidR="00B802A0" w:rsidRDefault="00B802A0" w:rsidP="0087515E">
      <w:pPr>
        <w:ind w:firstLine="720"/>
        <w:jc w:val="both"/>
        <w:rPr>
          <w:rFonts w:ascii="Calibri" w:hAnsi="Calibri" w:cs="Calibri"/>
          <w:b/>
          <w:sz w:val="28"/>
          <w:szCs w:val="28"/>
          <w:lang w:val="fr-BE"/>
        </w:rPr>
      </w:pPr>
    </w:p>
    <w:p w14:paraId="428042FD" w14:textId="2C09D936" w:rsidR="00B802A0" w:rsidRPr="00B802A0" w:rsidRDefault="00B802A0" w:rsidP="0087515E">
      <w:pPr>
        <w:jc w:val="both"/>
        <w:rPr>
          <w:rFonts w:ascii="Calibri" w:hAnsi="Calibri" w:cs="Calibri"/>
          <w:lang w:val="fr-BE"/>
        </w:rPr>
      </w:pPr>
      <w:r w:rsidRPr="00B802A0">
        <w:rPr>
          <w:rFonts w:ascii="Calibri" w:hAnsi="Calibri" w:cs="Calibri"/>
          <w:lang w:val="fr-BE"/>
        </w:rPr>
        <w:t xml:space="preserve">Le Sous-agent garantit le Courtier contre tous recours de tiers (en ce compris le ou les </w:t>
      </w:r>
      <w:r>
        <w:rPr>
          <w:rFonts w:ascii="Calibri" w:hAnsi="Calibri" w:cs="Calibri"/>
          <w:lang w:val="fr-BE"/>
        </w:rPr>
        <w:t>c</w:t>
      </w:r>
      <w:r w:rsidRPr="00B802A0">
        <w:rPr>
          <w:rFonts w:ascii="Calibri" w:hAnsi="Calibri" w:cs="Calibri"/>
          <w:lang w:val="fr-BE"/>
        </w:rPr>
        <w:t>lients (potentiels)) concernant des dommages qui, directement ou indirectement (</w:t>
      </w:r>
      <w:r>
        <w:rPr>
          <w:rFonts w:ascii="Calibri" w:hAnsi="Calibri" w:cs="Calibri"/>
          <w:lang w:val="fr-BE"/>
        </w:rPr>
        <w:t xml:space="preserve">tels </w:t>
      </w:r>
      <w:r w:rsidR="00582624">
        <w:rPr>
          <w:rFonts w:ascii="Calibri" w:hAnsi="Calibri" w:cs="Calibri"/>
          <w:lang w:val="fr-BE"/>
        </w:rPr>
        <w:t>celui découlant de</w:t>
      </w:r>
      <w:r w:rsidRPr="00B802A0">
        <w:rPr>
          <w:rFonts w:ascii="Calibri" w:hAnsi="Calibri" w:cs="Calibri"/>
          <w:lang w:val="fr-BE"/>
        </w:rPr>
        <w:t xml:space="preserve"> frais de justice), résultent de toute action ou inaction du Sous-agent contraire à la législation et la réglementation applicables et/ou aux obligations contractuelles résultant de la Convention.</w:t>
      </w:r>
    </w:p>
    <w:p w14:paraId="43E5FC5E" w14:textId="77777777" w:rsidR="00B802A0" w:rsidRDefault="00B802A0" w:rsidP="0087515E">
      <w:pPr>
        <w:ind w:firstLine="720"/>
        <w:jc w:val="both"/>
        <w:rPr>
          <w:rFonts w:ascii="Calibri" w:hAnsi="Calibri" w:cs="Calibri"/>
          <w:b/>
          <w:sz w:val="28"/>
          <w:szCs w:val="28"/>
          <w:lang w:val="fr-BE"/>
        </w:rPr>
      </w:pPr>
    </w:p>
    <w:p w14:paraId="307BAFA4" w14:textId="7986341E" w:rsidR="000F6605" w:rsidRDefault="000F6605" w:rsidP="0087515E">
      <w:pPr>
        <w:ind w:firstLine="720"/>
        <w:jc w:val="both"/>
        <w:rPr>
          <w:rFonts w:ascii="Calibri" w:hAnsi="Calibri" w:cs="Calibri"/>
          <w:b/>
          <w:sz w:val="28"/>
          <w:szCs w:val="28"/>
          <w:lang w:val="fr-BE"/>
        </w:rPr>
      </w:pPr>
      <w:r>
        <w:rPr>
          <w:rFonts w:ascii="Calibri" w:hAnsi="Calibri" w:cs="Calibri"/>
          <w:b/>
          <w:sz w:val="28"/>
          <w:szCs w:val="28"/>
          <w:lang w:val="fr-BE"/>
        </w:rPr>
        <w:t>Article 1</w:t>
      </w:r>
      <w:r w:rsidR="00B802A0">
        <w:rPr>
          <w:rFonts w:ascii="Calibri" w:hAnsi="Calibri" w:cs="Calibri"/>
          <w:b/>
          <w:sz w:val="28"/>
          <w:szCs w:val="28"/>
          <w:lang w:val="fr-BE"/>
        </w:rPr>
        <w:t>5</w:t>
      </w:r>
      <w:r>
        <w:rPr>
          <w:rFonts w:ascii="Calibri" w:hAnsi="Calibri" w:cs="Calibri"/>
          <w:b/>
          <w:sz w:val="28"/>
          <w:szCs w:val="28"/>
          <w:lang w:val="fr-BE"/>
        </w:rPr>
        <w:t> : Confidentialité</w:t>
      </w:r>
    </w:p>
    <w:p w14:paraId="140DEAC4" w14:textId="77777777" w:rsidR="000F6605" w:rsidRDefault="000F6605" w:rsidP="0087515E">
      <w:pPr>
        <w:jc w:val="both"/>
        <w:rPr>
          <w:rFonts w:ascii="Calibri" w:hAnsi="Calibri" w:cs="Calibri"/>
          <w:lang w:val="fr-BE"/>
        </w:rPr>
      </w:pPr>
    </w:p>
    <w:p w14:paraId="74F41FEA" w14:textId="121A2809" w:rsidR="000F6605" w:rsidRDefault="005833C9" w:rsidP="0087515E">
      <w:pPr>
        <w:jc w:val="both"/>
        <w:rPr>
          <w:rFonts w:ascii="Calibri" w:hAnsi="Calibri" w:cs="Calibri"/>
          <w:lang w:val="fr-BE"/>
        </w:rPr>
      </w:pPr>
      <w:r>
        <w:rPr>
          <w:rFonts w:ascii="Calibri" w:hAnsi="Calibri" w:cs="Calibri"/>
          <w:lang w:val="fr-BE"/>
        </w:rPr>
        <w:t>1</w:t>
      </w:r>
      <w:r w:rsidR="00A61064">
        <w:rPr>
          <w:rFonts w:ascii="Calibri" w:hAnsi="Calibri" w:cs="Calibri"/>
          <w:lang w:val="fr-BE"/>
        </w:rPr>
        <w:t>5</w:t>
      </w:r>
      <w:r w:rsidR="000F6605">
        <w:rPr>
          <w:rFonts w:ascii="Calibri" w:hAnsi="Calibri" w:cs="Calibri"/>
          <w:lang w:val="fr-BE"/>
        </w:rPr>
        <w:t>.1.</w:t>
      </w:r>
      <w:r w:rsidR="000F6605">
        <w:rPr>
          <w:rFonts w:ascii="Calibri" w:hAnsi="Calibri" w:cs="Calibri"/>
          <w:lang w:val="fr-BE"/>
        </w:rPr>
        <w:tab/>
        <w:t xml:space="preserve">Le </w:t>
      </w:r>
      <w:r w:rsidR="00D35C77">
        <w:rPr>
          <w:rFonts w:ascii="Calibri" w:hAnsi="Calibri" w:cs="Calibri"/>
          <w:lang w:val="fr-BE"/>
        </w:rPr>
        <w:t>Sous-agent</w:t>
      </w:r>
      <w:r w:rsidR="000F6605">
        <w:rPr>
          <w:rFonts w:ascii="Calibri" w:hAnsi="Calibri" w:cs="Calibri"/>
          <w:lang w:val="fr-BE"/>
        </w:rPr>
        <w:t xml:space="preserve"> s’interdit tant pendant la durée de la Convention qu’après sa cessation, de divulguer à quiconque, directement ou indirectement, des informations ou renseignements quelconques relatifs à la Convention et/ou son exécution.</w:t>
      </w:r>
    </w:p>
    <w:p w14:paraId="0EA4D7EE" w14:textId="77777777" w:rsidR="00AA109D" w:rsidRDefault="00AA109D" w:rsidP="0087515E">
      <w:pPr>
        <w:jc w:val="both"/>
        <w:rPr>
          <w:rFonts w:ascii="Calibri" w:hAnsi="Calibri" w:cs="Calibri"/>
          <w:lang w:val="fr-BE"/>
        </w:rPr>
      </w:pPr>
    </w:p>
    <w:p w14:paraId="4DD14B17" w14:textId="62E0D7C6" w:rsidR="000F6605" w:rsidRDefault="005833C9" w:rsidP="0087515E">
      <w:pPr>
        <w:jc w:val="both"/>
        <w:rPr>
          <w:rFonts w:ascii="Calibri" w:hAnsi="Calibri" w:cs="Calibri"/>
          <w:lang w:val="fr-BE"/>
        </w:rPr>
      </w:pPr>
      <w:r>
        <w:rPr>
          <w:rFonts w:ascii="Calibri" w:hAnsi="Calibri" w:cs="Calibri"/>
          <w:lang w:val="fr-BE"/>
        </w:rPr>
        <w:t>1</w:t>
      </w:r>
      <w:r w:rsidR="00A61064">
        <w:rPr>
          <w:rFonts w:ascii="Calibri" w:hAnsi="Calibri" w:cs="Calibri"/>
          <w:lang w:val="fr-BE"/>
        </w:rPr>
        <w:t>5</w:t>
      </w:r>
      <w:r w:rsidR="000F6605">
        <w:rPr>
          <w:rFonts w:ascii="Calibri" w:hAnsi="Calibri" w:cs="Calibri"/>
          <w:lang w:val="fr-BE"/>
        </w:rPr>
        <w:t>.2.</w:t>
      </w:r>
      <w:r w:rsidR="000F6605">
        <w:rPr>
          <w:rFonts w:ascii="Calibri" w:hAnsi="Calibri" w:cs="Calibri"/>
          <w:lang w:val="fr-BE"/>
        </w:rPr>
        <w:tab/>
        <w:t xml:space="preserve">Il s’interdit en particulier de révéler à quiconque des informations relatives à l’organisation du </w:t>
      </w:r>
      <w:r w:rsidR="00D35C77">
        <w:rPr>
          <w:rFonts w:ascii="Calibri" w:hAnsi="Calibri" w:cs="Calibri"/>
          <w:lang w:val="fr-BE"/>
        </w:rPr>
        <w:t>Courtier</w:t>
      </w:r>
      <w:r w:rsidR="000F6605">
        <w:rPr>
          <w:rFonts w:ascii="Calibri" w:hAnsi="Calibri" w:cs="Calibri"/>
          <w:lang w:val="fr-BE"/>
        </w:rPr>
        <w:t>, ses tarifs et conditions, ses clients et fournisseurs, et/ou de manière générale, ses secrets d’affaires.</w:t>
      </w:r>
    </w:p>
    <w:p w14:paraId="713A9169" w14:textId="77777777" w:rsidR="000F6605" w:rsidRDefault="000F6605" w:rsidP="0087515E">
      <w:pPr>
        <w:jc w:val="both"/>
        <w:rPr>
          <w:rFonts w:ascii="Calibri" w:hAnsi="Calibri" w:cs="Calibri"/>
          <w:lang w:val="fr-BE"/>
        </w:rPr>
      </w:pPr>
    </w:p>
    <w:p w14:paraId="254A0327" w14:textId="5505C712" w:rsidR="000F6605" w:rsidRDefault="005833C9" w:rsidP="0087515E">
      <w:pPr>
        <w:jc w:val="both"/>
        <w:rPr>
          <w:rFonts w:ascii="Calibri" w:hAnsi="Calibri" w:cs="Calibri"/>
          <w:lang w:val="fr-BE"/>
        </w:rPr>
      </w:pPr>
      <w:r>
        <w:rPr>
          <w:rFonts w:ascii="Calibri" w:hAnsi="Calibri" w:cs="Calibri"/>
          <w:lang w:val="fr-BE"/>
        </w:rPr>
        <w:t>1</w:t>
      </w:r>
      <w:r w:rsidR="00A61064">
        <w:rPr>
          <w:rFonts w:ascii="Calibri" w:hAnsi="Calibri" w:cs="Calibri"/>
          <w:lang w:val="fr-BE"/>
        </w:rPr>
        <w:t>5</w:t>
      </w:r>
      <w:r>
        <w:rPr>
          <w:rFonts w:ascii="Calibri" w:hAnsi="Calibri" w:cs="Calibri"/>
          <w:lang w:val="fr-BE"/>
        </w:rPr>
        <w:t>.</w:t>
      </w:r>
      <w:r w:rsidR="000F6605">
        <w:rPr>
          <w:rFonts w:ascii="Calibri" w:hAnsi="Calibri" w:cs="Calibri"/>
          <w:lang w:val="fr-BE"/>
        </w:rPr>
        <w:t>3.</w:t>
      </w:r>
      <w:r w:rsidR="000F6605">
        <w:rPr>
          <w:rFonts w:ascii="Calibri" w:hAnsi="Calibri" w:cs="Calibri"/>
          <w:lang w:val="fr-BE"/>
        </w:rPr>
        <w:tab/>
        <w:t>Les Parties s'engagent expressément à ne poser ou à ne laisser poser aucun acte, que ce soit de manière active ou passive, à n'entreprendre ou à ne soutenir aucune activité ou encore à ne donner aucun commentaire, qui pourrait porter atteinte à la bonne renommée ou à la réputation d'une des Parties.</w:t>
      </w:r>
    </w:p>
    <w:p w14:paraId="587C7FC1" w14:textId="77777777" w:rsidR="00875015" w:rsidRDefault="00875015" w:rsidP="0087515E">
      <w:pPr>
        <w:ind w:left="567"/>
        <w:jc w:val="both"/>
        <w:rPr>
          <w:rFonts w:ascii="Calibri" w:hAnsi="Calibri" w:cs="Calibri"/>
          <w:b/>
          <w:sz w:val="28"/>
          <w:szCs w:val="28"/>
          <w:lang w:val="fr-BE"/>
        </w:rPr>
      </w:pPr>
    </w:p>
    <w:p w14:paraId="51D0E24B" w14:textId="77777777" w:rsidR="00875015" w:rsidRDefault="00875015" w:rsidP="0087515E">
      <w:pPr>
        <w:ind w:left="567"/>
        <w:jc w:val="both"/>
        <w:rPr>
          <w:rFonts w:ascii="Calibri" w:hAnsi="Calibri" w:cs="Calibri"/>
          <w:b/>
          <w:sz w:val="28"/>
          <w:szCs w:val="28"/>
          <w:lang w:val="fr-BE"/>
        </w:rPr>
      </w:pPr>
    </w:p>
    <w:p w14:paraId="40FCF679" w14:textId="2C8A5205" w:rsidR="00BE266F" w:rsidRDefault="003B56C7" w:rsidP="0087515E">
      <w:pPr>
        <w:ind w:left="567"/>
        <w:jc w:val="both"/>
        <w:rPr>
          <w:rFonts w:ascii="Calibri" w:hAnsi="Calibri" w:cs="Calibri"/>
          <w:b/>
          <w:sz w:val="28"/>
          <w:szCs w:val="28"/>
          <w:lang w:val="fr-BE"/>
        </w:rPr>
      </w:pPr>
      <w:r>
        <w:rPr>
          <w:rFonts w:ascii="Calibri" w:hAnsi="Calibri" w:cs="Calibri"/>
          <w:b/>
          <w:sz w:val="28"/>
          <w:szCs w:val="28"/>
          <w:lang w:val="fr-BE"/>
        </w:rPr>
        <w:t xml:space="preserve">Article </w:t>
      </w:r>
      <w:r w:rsidR="002B0082">
        <w:rPr>
          <w:rFonts w:ascii="Calibri" w:hAnsi="Calibri" w:cs="Calibri"/>
          <w:b/>
          <w:sz w:val="28"/>
          <w:szCs w:val="28"/>
          <w:lang w:val="fr-BE"/>
        </w:rPr>
        <w:t>1</w:t>
      </w:r>
      <w:r w:rsidR="00B802A0">
        <w:rPr>
          <w:rFonts w:ascii="Calibri" w:hAnsi="Calibri" w:cs="Calibri"/>
          <w:b/>
          <w:sz w:val="28"/>
          <w:szCs w:val="28"/>
          <w:lang w:val="fr-BE"/>
        </w:rPr>
        <w:t>6</w:t>
      </w:r>
      <w:r w:rsidR="00BE266F">
        <w:rPr>
          <w:rFonts w:ascii="Calibri" w:hAnsi="Calibri" w:cs="Calibri"/>
          <w:b/>
          <w:sz w:val="28"/>
          <w:szCs w:val="28"/>
          <w:lang w:val="fr-BE"/>
        </w:rPr>
        <w:t> : Lit</w:t>
      </w:r>
      <w:r w:rsidR="00A95E31">
        <w:rPr>
          <w:rFonts w:ascii="Calibri" w:hAnsi="Calibri" w:cs="Calibri"/>
          <w:b/>
          <w:sz w:val="28"/>
          <w:szCs w:val="28"/>
          <w:lang w:val="fr-BE"/>
        </w:rPr>
        <w:t>iges</w:t>
      </w:r>
      <w:r w:rsidR="009E5764">
        <w:rPr>
          <w:rFonts w:ascii="Calibri" w:hAnsi="Calibri" w:cs="Calibri"/>
          <w:b/>
          <w:sz w:val="28"/>
          <w:szCs w:val="28"/>
          <w:lang w:val="fr-BE"/>
        </w:rPr>
        <w:t>, droit applicable</w:t>
      </w:r>
      <w:r w:rsidR="00A95E31">
        <w:rPr>
          <w:rFonts w:ascii="Calibri" w:hAnsi="Calibri" w:cs="Calibri"/>
          <w:b/>
          <w:sz w:val="28"/>
          <w:szCs w:val="28"/>
          <w:lang w:val="fr-BE"/>
        </w:rPr>
        <w:t xml:space="preserve"> et élection de juridiction</w:t>
      </w:r>
    </w:p>
    <w:p w14:paraId="438860B1" w14:textId="77777777" w:rsidR="00BE266F" w:rsidRDefault="00BE266F" w:rsidP="0087515E">
      <w:pPr>
        <w:ind w:left="360"/>
        <w:jc w:val="both"/>
        <w:rPr>
          <w:rFonts w:ascii="Calibri" w:hAnsi="Calibri" w:cs="Calibri"/>
          <w:lang w:val="fr-BE"/>
        </w:rPr>
      </w:pPr>
    </w:p>
    <w:p w14:paraId="43574FD2" w14:textId="40457738" w:rsidR="009A702F" w:rsidRPr="009A702F" w:rsidRDefault="009A702F" w:rsidP="0087515E">
      <w:pPr>
        <w:jc w:val="both"/>
        <w:rPr>
          <w:rFonts w:ascii="Calibri" w:hAnsi="Calibri" w:cs="Calibri"/>
          <w:iCs/>
          <w:lang w:val="fr-BE"/>
        </w:rPr>
      </w:pPr>
      <w:r w:rsidRPr="009A702F">
        <w:rPr>
          <w:rFonts w:ascii="Calibri" w:hAnsi="Calibri" w:cs="Calibri"/>
          <w:iCs/>
          <w:lang w:val="fr-BE"/>
        </w:rPr>
        <w:t xml:space="preserve">Si l’une ou plusieurs des clauses de la présente </w:t>
      </w:r>
      <w:r w:rsidR="0023211E">
        <w:rPr>
          <w:rFonts w:ascii="Calibri" w:hAnsi="Calibri" w:cs="Calibri"/>
          <w:iCs/>
          <w:lang w:val="fr-BE"/>
        </w:rPr>
        <w:t>C</w:t>
      </w:r>
      <w:r w:rsidRPr="009A702F">
        <w:rPr>
          <w:rFonts w:ascii="Calibri" w:hAnsi="Calibri" w:cs="Calibri"/>
          <w:iCs/>
          <w:lang w:val="fr-BE"/>
        </w:rPr>
        <w:t xml:space="preserve">onvention étaient ou devenaient nulle, non susceptibles d’exécution ou contraires à des lois impératives, la validité ou l’application des autres </w:t>
      </w:r>
      <w:r w:rsidRPr="009A702F">
        <w:rPr>
          <w:rFonts w:ascii="Calibri" w:hAnsi="Calibri" w:cs="Calibri"/>
          <w:iCs/>
          <w:lang w:val="fr-BE"/>
        </w:rPr>
        <w:lastRenderedPageBreak/>
        <w:t xml:space="preserve">dispositions de la présente </w:t>
      </w:r>
      <w:r w:rsidR="0023211E">
        <w:rPr>
          <w:rFonts w:ascii="Calibri" w:hAnsi="Calibri" w:cs="Calibri"/>
          <w:iCs/>
          <w:lang w:val="fr-BE"/>
        </w:rPr>
        <w:t>C</w:t>
      </w:r>
      <w:r w:rsidRPr="009A702F">
        <w:rPr>
          <w:rFonts w:ascii="Calibri" w:hAnsi="Calibri" w:cs="Calibri"/>
          <w:iCs/>
          <w:lang w:val="fr-BE"/>
        </w:rPr>
        <w:t xml:space="preserve">onvention ne sera pas affectée ou altérée et la présente </w:t>
      </w:r>
      <w:r w:rsidR="009C5C23">
        <w:rPr>
          <w:rFonts w:ascii="Calibri" w:hAnsi="Calibri" w:cs="Calibri"/>
          <w:iCs/>
          <w:lang w:val="fr-BE"/>
        </w:rPr>
        <w:t>C</w:t>
      </w:r>
      <w:r w:rsidRPr="009A702F">
        <w:rPr>
          <w:rFonts w:ascii="Calibri" w:hAnsi="Calibri" w:cs="Calibri"/>
          <w:iCs/>
          <w:lang w:val="fr-BE"/>
        </w:rPr>
        <w:t xml:space="preserve">onvention continuera à sortir ses effets sans cette disposition. </w:t>
      </w:r>
    </w:p>
    <w:p w14:paraId="079E02CF" w14:textId="77777777" w:rsidR="009A702F" w:rsidRPr="009A702F" w:rsidRDefault="009A702F" w:rsidP="0087515E">
      <w:pPr>
        <w:jc w:val="both"/>
        <w:rPr>
          <w:rFonts w:ascii="Calibri" w:hAnsi="Calibri" w:cs="Calibri"/>
          <w:iCs/>
          <w:lang w:val="fr-BE"/>
        </w:rPr>
      </w:pPr>
    </w:p>
    <w:p w14:paraId="53DE78AB" w14:textId="370A76C5" w:rsidR="009A702F" w:rsidRPr="009A702F" w:rsidRDefault="009A702F" w:rsidP="0087515E">
      <w:pPr>
        <w:jc w:val="both"/>
        <w:rPr>
          <w:rFonts w:ascii="Calibri" w:hAnsi="Calibri" w:cs="Calibri"/>
          <w:iCs/>
          <w:lang w:val="fr-BE"/>
        </w:rPr>
      </w:pPr>
      <w:r w:rsidRPr="009A702F">
        <w:rPr>
          <w:rFonts w:ascii="Calibri" w:hAnsi="Calibri" w:cs="Calibri"/>
          <w:iCs/>
          <w:lang w:val="fr-BE"/>
        </w:rPr>
        <w:t xml:space="preserve">Dans une telle éventualité et si une telle disposition devait affecter la nature même de la présente </w:t>
      </w:r>
      <w:r w:rsidR="0023211E">
        <w:rPr>
          <w:rFonts w:ascii="Calibri" w:hAnsi="Calibri" w:cs="Calibri"/>
          <w:iCs/>
          <w:lang w:val="fr-BE"/>
        </w:rPr>
        <w:t>C</w:t>
      </w:r>
      <w:r w:rsidRPr="009A702F">
        <w:rPr>
          <w:rFonts w:ascii="Calibri" w:hAnsi="Calibri" w:cs="Calibri"/>
          <w:iCs/>
          <w:lang w:val="fr-BE"/>
        </w:rPr>
        <w:t xml:space="preserve">onvention, les Parties s’engagent à négocier immédiatement et de bonne foi afin de convenir d’une ou de plusieurs autres dispositions valides qui permettraient d’atteindre, dans la mesure du possible, les effets et objectifs poursuivi par la ou les clauses nulles, illégales ou non susceptibles d’application. </w:t>
      </w:r>
    </w:p>
    <w:p w14:paraId="18C81E2D" w14:textId="77777777" w:rsidR="009A702F" w:rsidRPr="009A702F" w:rsidRDefault="009A702F" w:rsidP="0087515E">
      <w:pPr>
        <w:jc w:val="both"/>
        <w:rPr>
          <w:rFonts w:ascii="Calibri" w:hAnsi="Calibri" w:cs="Calibri"/>
          <w:iCs/>
          <w:lang w:val="fr-BE"/>
        </w:rPr>
      </w:pPr>
    </w:p>
    <w:p w14:paraId="22B0B7FD" w14:textId="3B7A0CC7" w:rsidR="0082113C" w:rsidRDefault="009A702F" w:rsidP="0087515E">
      <w:pPr>
        <w:jc w:val="both"/>
        <w:rPr>
          <w:rFonts w:ascii="Calibri" w:hAnsi="Calibri" w:cs="Calibri"/>
          <w:iCs/>
          <w:lang w:val="fr-BE"/>
        </w:rPr>
      </w:pPr>
      <w:r w:rsidRPr="009A702F">
        <w:rPr>
          <w:rFonts w:ascii="Calibri" w:hAnsi="Calibri" w:cs="Calibri"/>
          <w:iCs/>
          <w:lang w:val="fr-BE"/>
        </w:rPr>
        <w:t xml:space="preserve">Toute renonciation à un droit quelconque découlant de la présente </w:t>
      </w:r>
      <w:r w:rsidR="0023211E">
        <w:rPr>
          <w:rFonts w:ascii="Calibri" w:hAnsi="Calibri" w:cs="Calibri"/>
          <w:iCs/>
          <w:lang w:val="fr-BE"/>
        </w:rPr>
        <w:t>C</w:t>
      </w:r>
      <w:r w:rsidRPr="009A702F">
        <w:rPr>
          <w:rFonts w:ascii="Calibri" w:hAnsi="Calibri" w:cs="Calibri"/>
          <w:iCs/>
          <w:lang w:val="fr-BE"/>
        </w:rPr>
        <w:t xml:space="preserve">onvention devra être expressément constatée dans un écrit émanant de la partie qui renonce à ce droit. Aucune partie ne pourra, notamment, se prévaloir d’une renonciation verbale ou tacite de l’autre partie à un droit découlant de la présente </w:t>
      </w:r>
      <w:r w:rsidR="0023211E">
        <w:rPr>
          <w:rFonts w:ascii="Calibri" w:hAnsi="Calibri" w:cs="Calibri"/>
          <w:iCs/>
          <w:lang w:val="fr-BE"/>
        </w:rPr>
        <w:t>C</w:t>
      </w:r>
      <w:r w:rsidRPr="009A702F">
        <w:rPr>
          <w:rFonts w:ascii="Calibri" w:hAnsi="Calibri" w:cs="Calibri"/>
          <w:iCs/>
          <w:lang w:val="fr-BE"/>
        </w:rPr>
        <w:t>onvention.</w:t>
      </w:r>
    </w:p>
    <w:p w14:paraId="0F76D676" w14:textId="77777777" w:rsidR="009A702F" w:rsidRDefault="009A702F" w:rsidP="0087515E">
      <w:pPr>
        <w:jc w:val="both"/>
        <w:rPr>
          <w:rFonts w:ascii="Calibri" w:hAnsi="Calibri" w:cs="Calibri"/>
          <w:lang w:val="fr-BE"/>
        </w:rPr>
      </w:pPr>
    </w:p>
    <w:p w14:paraId="40141831" w14:textId="580B8D1B" w:rsidR="00BE266F" w:rsidRDefault="002C3AEF" w:rsidP="00A61064">
      <w:pPr>
        <w:jc w:val="both"/>
        <w:rPr>
          <w:rFonts w:ascii="Calibri" w:hAnsi="Calibri" w:cs="Calibri"/>
          <w:i/>
          <w:iCs/>
          <w:lang w:val="fr-BE"/>
        </w:rPr>
      </w:pPr>
      <w:r>
        <w:rPr>
          <w:rFonts w:ascii="Calibri" w:hAnsi="Calibri" w:cs="Calibri"/>
          <w:lang w:val="fr-BE"/>
        </w:rPr>
        <w:t>La présente Convention entre en vigueur le jour de sa signature. Elle est soumise au droit belge et t</w:t>
      </w:r>
      <w:r w:rsidR="00BE266F">
        <w:rPr>
          <w:rFonts w:ascii="Calibri" w:hAnsi="Calibri" w:cs="Calibri"/>
          <w:lang w:val="fr-BE"/>
        </w:rPr>
        <w:t xml:space="preserve">out litige ayant trait à </w:t>
      </w:r>
      <w:r>
        <w:rPr>
          <w:rFonts w:ascii="Calibri" w:hAnsi="Calibri" w:cs="Calibri"/>
          <w:lang w:val="fr-BE"/>
        </w:rPr>
        <w:t>sa négociation, sa validité, son interprétation et/ou son exécution</w:t>
      </w:r>
      <w:r w:rsidR="00BE266F">
        <w:rPr>
          <w:rFonts w:ascii="Calibri" w:hAnsi="Calibri" w:cs="Calibri"/>
          <w:lang w:val="fr-BE"/>
        </w:rPr>
        <w:t xml:space="preserve"> sera exclusivement du ressort des Cours et tribunaux de l’arrondissement judiciaire </w:t>
      </w:r>
      <w:r w:rsidR="00BE266F">
        <w:rPr>
          <w:rFonts w:ascii="Calibri" w:hAnsi="Calibri" w:cs="Calibri"/>
          <w:i/>
          <w:iCs/>
          <w:highlight w:val="yellow"/>
          <w:lang w:val="fr-BE"/>
        </w:rPr>
        <w:t>d</w:t>
      </w:r>
      <w:r w:rsidR="00A760C7">
        <w:rPr>
          <w:rFonts w:ascii="Calibri" w:hAnsi="Calibri" w:cs="Calibri"/>
          <w:i/>
          <w:iCs/>
          <w:highlight w:val="yellow"/>
          <w:lang w:val="fr-BE"/>
        </w:rPr>
        <w:t>e ……</w:t>
      </w:r>
      <w:r w:rsidR="00BE266F">
        <w:rPr>
          <w:rFonts w:ascii="Calibri" w:hAnsi="Calibri" w:cs="Calibri"/>
          <w:i/>
          <w:iCs/>
          <w:highlight w:val="yellow"/>
          <w:lang w:val="fr-BE"/>
        </w:rPr>
        <w:t>.</w:t>
      </w:r>
    </w:p>
    <w:p w14:paraId="403670CB" w14:textId="77777777" w:rsidR="00A61064" w:rsidRDefault="00A61064" w:rsidP="00A61064">
      <w:pPr>
        <w:jc w:val="both"/>
        <w:rPr>
          <w:rFonts w:ascii="Calibri" w:hAnsi="Calibri" w:cs="Calibri"/>
          <w:lang w:val="fr-BE"/>
        </w:rPr>
      </w:pPr>
    </w:p>
    <w:p w14:paraId="5DF0F254" w14:textId="5B74B0D7" w:rsidR="00BE266F" w:rsidRPr="006533FB" w:rsidRDefault="00BE266F" w:rsidP="0087515E">
      <w:pPr>
        <w:jc w:val="both"/>
        <w:rPr>
          <w:rFonts w:ascii="Calibri" w:hAnsi="Calibri" w:cs="Calibri"/>
          <w:lang w:val="fr-BE"/>
        </w:rPr>
      </w:pPr>
      <w:bookmarkStart w:id="2" w:name="_Hlk157247577"/>
      <w:r>
        <w:rPr>
          <w:rFonts w:ascii="Calibri" w:hAnsi="Calibri" w:cs="Calibri"/>
          <w:lang w:val="fr-BE"/>
        </w:rPr>
        <w:t>Fait en</w:t>
      </w:r>
      <w:r w:rsidR="00A760C7">
        <w:rPr>
          <w:rFonts w:ascii="Calibri" w:hAnsi="Calibri" w:cs="Calibri"/>
          <w:lang w:val="fr-BE"/>
        </w:rPr>
        <w:t xml:space="preserve"> deux </w:t>
      </w:r>
      <w:r w:rsidR="006533FB">
        <w:rPr>
          <w:rFonts w:ascii="Calibri" w:hAnsi="Calibri" w:cs="Calibri"/>
          <w:lang w:val="fr-BE"/>
        </w:rPr>
        <w:t xml:space="preserve">(2) </w:t>
      </w:r>
      <w:r w:rsidR="00A760C7">
        <w:rPr>
          <w:rFonts w:ascii="Calibri" w:hAnsi="Calibri" w:cs="Calibri"/>
          <w:lang w:val="fr-BE"/>
        </w:rPr>
        <w:t>exemplaires</w:t>
      </w:r>
      <w:r w:rsidR="006533FB">
        <w:rPr>
          <w:rFonts w:ascii="Calibri" w:hAnsi="Calibri" w:cs="Calibri"/>
          <w:lang w:val="fr-BE"/>
        </w:rPr>
        <w:t xml:space="preserve"> </w:t>
      </w:r>
      <w:proofErr w:type="gramStart"/>
      <w:r w:rsidR="006533FB">
        <w:rPr>
          <w:rFonts w:ascii="Calibri" w:hAnsi="Calibri" w:cs="Calibri"/>
          <w:lang w:val="fr-BE"/>
        </w:rPr>
        <w:t xml:space="preserve">originaux </w:t>
      </w:r>
      <w:r w:rsidR="00A760C7">
        <w:rPr>
          <w:rFonts w:ascii="Calibri" w:hAnsi="Calibri" w:cs="Calibri"/>
          <w:i/>
          <w:iCs/>
          <w:lang w:val="fr-BE"/>
        </w:rPr>
        <w:t>,</w:t>
      </w:r>
      <w:proofErr w:type="gramEnd"/>
      <w:r w:rsidR="00A760C7">
        <w:rPr>
          <w:rFonts w:ascii="Calibri" w:hAnsi="Calibri" w:cs="Calibri"/>
          <w:i/>
          <w:iCs/>
          <w:lang w:val="fr-BE"/>
        </w:rPr>
        <w:t xml:space="preserve"> </w:t>
      </w:r>
      <w:r w:rsidR="00A760C7">
        <w:rPr>
          <w:rFonts w:ascii="Calibri" w:hAnsi="Calibri" w:cs="Calibri"/>
          <w:i/>
          <w:iCs/>
          <w:highlight w:val="yellow"/>
          <w:lang w:val="fr-BE"/>
        </w:rPr>
        <w:t xml:space="preserve">à </w:t>
      </w:r>
      <w:proofErr w:type="gramStart"/>
      <w:r w:rsidR="00A760C7">
        <w:rPr>
          <w:rFonts w:ascii="Calibri" w:hAnsi="Calibri" w:cs="Calibri"/>
          <w:i/>
          <w:iCs/>
          <w:highlight w:val="yellow"/>
          <w:lang w:val="fr-BE"/>
        </w:rPr>
        <w:t>……..,  le</w:t>
      </w:r>
      <w:proofErr w:type="gramEnd"/>
      <w:r w:rsidR="00A760C7">
        <w:rPr>
          <w:rFonts w:ascii="Calibri" w:hAnsi="Calibri" w:cs="Calibri"/>
          <w:i/>
          <w:iCs/>
          <w:highlight w:val="yellow"/>
          <w:lang w:val="fr-BE"/>
        </w:rPr>
        <w:t xml:space="preserve"> ………</w:t>
      </w:r>
      <w:proofErr w:type="gramStart"/>
      <w:r w:rsidR="00A760C7">
        <w:rPr>
          <w:rFonts w:ascii="Calibri" w:hAnsi="Calibri" w:cs="Calibri"/>
          <w:i/>
          <w:iCs/>
          <w:highlight w:val="yellow"/>
          <w:lang w:val="fr-BE"/>
        </w:rPr>
        <w:t>…….</w:t>
      </w:r>
      <w:proofErr w:type="gramEnd"/>
      <w:r w:rsidR="00A760C7">
        <w:rPr>
          <w:rFonts w:ascii="Calibri" w:hAnsi="Calibri" w:cs="Calibri"/>
          <w:i/>
          <w:iCs/>
          <w:highlight w:val="yellow"/>
          <w:lang w:val="fr-BE"/>
        </w:rPr>
        <w:t>.</w:t>
      </w:r>
      <w:r w:rsidR="006533FB">
        <w:rPr>
          <w:rFonts w:ascii="Calibri" w:hAnsi="Calibri" w:cs="Calibri"/>
          <w:i/>
          <w:iCs/>
          <w:lang w:val="fr-BE"/>
        </w:rPr>
        <w:t xml:space="preserve">, </w:t>
      </w:r>
      <w:r w:rsidR="006533FB" w:rsidRPr="009E5764">
        <w:rPr>
          <w:rFonts w:ascii="Calibri" w:hAnsi="Calibri" w:cs="Calibri"/>
          <w:lang w:val="fr-BE"/>
        </w:rPr>
        <w:t>chacune des Parties reconnaissant avoir reçu le sien.</w:t>
      </w:r>
    </w:p>
    <w:p w14:paraId="7F8D7B3F" w14:textId="77777777" w:rsidR="00F973F3" w:rsidRDefault="00F973F3" w:rsidP="00597787">
      <w:pPr>
        <w:jc w:val="both"/>
        <w:rPr>
          <w:rFonts w:ascii="Calibri" w:hAnsi="Calibri" w:cs="Calibri"/>
          <w:lang w:val="fr-BE"/>
        </w:rPr>
      </w:pPr>
    </w:p>
    <w:p w14:paraId="71BE0DF4" w14:textId="77777777" w:rsidR="00F973F3" w:rsidRDefault="00F973F3" w:rsidP="00597787">
      <w:pPr>
        <w:jc w:val="both"/>
        <w:rPr>
          <w:rFonts w:ascii="Calibri" w:hAnsi="Calibri" w:cs="Calibri"/>
          <w:lang w:val="fr-BE"/>
        </w:rPr>
      </w:pPr>
    </w:p>
    <w:p w14:paraId="232A4367" w14:textId="1E06558C" w:rsidR="00BE266F" w:rsidRDefault="00BE266F" w:rsidP="00597787">
      <w:pPr>
        <w:jc w:val="both"/>
        <w:rPr>
          <w:rFonts w:ascii="Calibri" w:hAnsi="Calibri" w:cs="Calibri"/>
          <w:lang w:val="fr-FR"/>
        </w:rPr>
      </w:pPr>
      <w:r>
        <w:rPr>
          <w:rFonts w:ascii="Calibri" w:hAnsi="Calibri" w:cs="Calibri"/>
          <w:lang w:val="fr-BE"/>
        </w:rPr>
        <w:t xml:space="preserve">Pour </w:t>
      </w:r>
      <w:r w:rsidR="00A760C7">
        <w:rPr>
          <w:rFonts w:ascii="Calibri" w:hAnsi="Calibri" w:cs="Calibri"/>
          <w:lang w:val="fr-BE"/>
        </w:rPr>
        <w:t xml:space="preserve">Le </w:t>
      </w:r>
      <w:r w:rsidR="00D35C77">
        <w:rPr>
          <w:rFonts w:ascii="Calibri" w:hAnsi="Calibri" w:cs="Calibri"/>
          <w:lang w:val="fr-BE"/>
        </w:rPr>
        <w:t>Courtier</w:t>
      </w:r>
      <w:r w:rsidR="00F42114">
        <w:rPr>
          <w:rFonts w:ascii="Calibri" w:hAnsi="Calibri" w:cs="Calibri"/>
          <w:lang w:val="fr-BE"/>
        </w:rPr>
        <w:tab/>
      </w:r>
      <w:r w:rsidR="00F42114">
        <w:rPr>
          <w:rFonts w:ascii="Calibri" w:hAnsi="Calibri" w:cs="Calibri"/>
          <w:lang w:val="fr-BE"/>
        </w:rPr>
        <w:tab/>
      </w:r>
      <w:r w:rsidR="00F42114">
        <w:rPr>
          <w:rFonts w:ascii="Calibri" w:hAnsi="Calibri" w:cs="Calibri"/>
          <w:lang w:val="fr-BE"/>
        </w:rPr>
        <w:tab/>
      </w:r>
      <w:r w:rsidR="004947E2">
        <w:rPr>
          <w:rFonts w:ascii="Calibri" w:hAnsi="Calibri" w:cs="Calibri"/>
          <w:lang w:val="fr-BE"/>
        </w:rPr>
        <w:tab/>
      </w:r>
      <w:r w:rsidR="004947E2">
        <w:rPr>
          <w:rFonts w:ascii="Calibri" w:hAnsi="Calibri" w:cs="Calibri"/>
          <w:lang w:val="fr-BE"/>
        </w:rPr>
        <w:tab/>
      </w:r>
      <w:r w:rsidR="004947E2">
        <w:rPr>
          <w:rFonts w:ascii="Calibri" w:hAnsi="Calibri" w:cs="Calibri"/>
          <w:lang w:val="fr-BE"/>
        </w:rPr>
        <w:tab/>
      </w:r>
      <w:r w:rsidR="004947E2">
        <w:rPr>
          <w:rFonts w:ascii="Calibri" w:hAnsi="Calibri" w:cs="Calibri"/>
          <w:lang w:val="fr-BE"/>
        </w:rPr>
        <w:tab/>
      </w:r>
      <w:r w:rsidR="00A93A2A">
        <w:rPr>
          <w:rFonts w:ascii="Calibri" w:hAnsi="Calibri" w:cs="Calibri"/>
          <w:lang w:val="fr-BE"/>
        </w:rPr>
        <w:t xml:space="preserve">Pour le </w:t>
      </w:r>
      <w:r w:rsidR="00D35C77">
        <w:rPr>
          <w:rFonts w:ascii="Calibri" w:hAnsi="Calibri" w:cs="Calibri"/>
          <w:lang w:val="fr-BE"/>
        </w:rPr>
        <w:t>Sous-agent</w:t>
      </w:r>
      <w:r>
        <w:rPr>
          <w:rFonts w:ascii="Calibri" w:hAnsi="Calibri" w:cs="Calibri"/>
          <w:lang w:val="fr-FR"/>
        </w:rPr>
        <w:tab/>
      </w:r>
      <w:bookmarkEnd w:id="2"/>
    </w:p>
    <w:p w14:paraId="29FE5BFD" w14:textId="77777777" w:rsidR="009E5764" w:rsidRDefault="009E5764" w:rsidP="00597787">
      <w:pPr>
        <w:jc w:val="both"/>
        <w:rPr>
          <w:rFonts w:ascii="Calibri" w:hAnsi="Calibri" w:cs="Calibri"/>
          <w:lang w:val="fr-FR"/>
        </w:rPr>
      </w:pPr>
    </w:p>
    <w:p w14:paraId="64626678" w14:textId="77777777" w:rsidR="009E5764" w:rsidRDefault="009E5764" w:rsidP="00597787">
      <w:pPr>
        <w:jc w:val="both"/>
        <w:rPr>
          <w:rFonts w:ascii="Calibri" w:hAnsi="Calibri" w:cs="Calibri"/>
          <w:lang w:val="fr-FR"/>
        </w:rPr>
      </w:pPr>
    </w:p>
    <w:p w14:paraId="0C54683B" w14:textId="77777777" w:rsidR="009E5764" w:rsidRDefault="009E5764" w:rsidP="00597787">
      <w:pPr>
        <w:jc w:val="both"/>
        <w:rPr>
          <w:rFonts w:ascii="Calibri" w:hAnsi="Calibri" w:cs="Calibri"/>
          <w:lang w:val="fr-FR"/>
        </w:rPr>
      </w:pPr>
    </w:p>
    <w:p w14:paraId="0F4D0B7C" w14:textId="71422E4D" w:rsidR="009E5764" w:rsidRDefault="009E5764" w:rsidP="00597787">
      <w:pPr>
        <w:jc w:val="both"/>
        <w:rPr>
          <w:rFonts w:ascii="Calibri" w:hAnsi="Calibri" w:cs="Calibri"/>
          <w:lang w:val="fr-FR"/>
        </w:rPr>
      </w:pPr>
      <w:r w:rsidRPr="009E5764">
        <w:rPr>
          <w:rFonts w:ascii="Calibri" w:hAnsi="Calibri" w:cs="Calibri"/>
          <w:highlight w:val="yellow"/>
          <w:lang w:val="fr-FR"/>
        </w:rPr>
        <w:t>Annexes : ***</w:t>
      </w:r>
    </w:p>
    <w:sectPr w:rsidR="009E5764" w:rsidSect="00E60463">
      <w:footerReference w:type="default" r:id="rId8"/>
      <w:headerReference w:type="first" r:id="rId9"/>
      <w:pgSz w:w="12240" w:h="15840"/>
      <w:pgMar w:top="1417" w:right="1417" w:bottom="1417" w:left="1417"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967BD" w14:textId="77777777" w:rsidR="00D401DC" w:rsidRDefault="00D401DC" w:rsidP="00BD77E2">
      <w:r>
        <w:separator/>
      </w:r>
    </w:p>
  </w:endnote>
  <w:endnote w:type="continuationSeparator" w:id="0">
    <w:p w14:paraId="56BE8D59" w14:textId="77777777" w:rsidR="00D401DC" w:rsidRDefault="00D401DC" w:rsidP="00BD7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insideV w:val="single" w:sz="18" w:space="0" w:color="4F81BD"/>
      </w:tblBorders>
      <w:tblCellMar>
        <w:top w:w="58" w:type="dxa"/>
        <w:left w:w="115" w:type="dxa"/>
        <w:bottom w:w="58" w:type="dxa"/>
        <w:right w:w="115" w:type="dxa"/>
      </w:tblCellMar>
      <w:tblLook w:val="04A0" w:firstRow="1" w:lastRow="0" w:firstColumn="1" w:lastColumn="0" w:noHBand="0" w:noVBand="1"/>
    </w:tblPr>
    <w:tblGrid>
      <w:gridCol w:w="1411"/>
      <w:gridCol w:w="7995"/>
    </w:tblGrid>
    <w:tr w:rsidR="00743B96" w:rsidRPr="009840CA" w14:paraId="3B793C4A" w14:textId="77777777" w:rsidTr="00094E79">
      <w:tc>
        <w:tcPr>
          <w:tcW w:w="750" w:type="pct"/>
        </w:tcPr>
        <w:p w14:paraId="70D11AF6" w14:textId="77777777" w:rsidR="00743B96" w:rsidRPr="00094E79" w:rsidRDefault="00743B96">
          <w:pPr>
            <w:pStyle w:val="Pieddepage"/>
            <w:jc w:val="right"/>
            <w:rPr>
              <w:color w:val="4F81BD"/>
            </w:rPr>
          </w:pPr>
          <w:r w:rsidRPr="00094E79">
            <w:fldChar w:fldCharType="begin"/>
          </w:r>
          <w:r>
            <w:instrText>PAGE   \* MERGEFORMAT</w:instrText>
          </w:r>
          <w:r w:rsidRPr="00094E79">
            <w:fldChar w:fldCharType="separate"/>
          </w:r>
          <w:r w:rsidR="004947E2" w:rsidRPr="004947E2">
            <w:rPr>
              <w:noProof/>
              <w:color w:val="4F81BD"/>
              <w:lang w:val="fr-FR"/>
            </w:rPr>
            <w:t>5</w:t>
          </w:r>
          <w:r w:rsidRPr="00094E79">
            <w:rPr>
              <w:color w:val="4F81BD"/>
            </w:rPr>
            <w:fldChar w:fldCharType="end"/>
          </w:r>
        </w:p>
      </w:tc>
      <w:tc>
        <w:tcPr>
          <w:tcW w:w="4250" w:type="pct"/>
        </w:tcPr>
        <w:p w14:paraId="21044289" w14:textId="4E3BC116" w:rsidR="00743B96" w:rsidRPr="00DF3039" w:rsidRDefault="004454EC">
          <w:pPr>
            <w:pStyle w:val="Pieddepage"/>
            <w:rPr>
              <w:color w:val="4F81BD"/>
              <w:lang w:val="fr-BE"/>
            </w:rPr>
          </w:pPr>
          <w:r w:rsidRPr="00DF3039">
            <w:rPr>
              <w:color w:val="4F81BD"/>
              <w:lang w:val="fr-BE"/>
            </w:rPr>
            <w:t xml:space="preserve">Convention </w:t>
          </w:r>
          <w:r w:rsidR="00D35C77">
            <w:rPr>
              <w:color w:val="4F81BD"/>
              <w:lang w:val="fr-BE"/>
            </w:rPr>
            <w:t>Sous-agent</w:t>
          </w:r>
          <w:r w:rsidR="005B2D0F">
            <w:rPr>
              <w:color w:val="4F81BD"/>
              <w:lang w:val="fr-BE"/>
            </w:rPr>
            <w:t xml:space="preserve"> Crédit Hypothécaire</w:t>
          </w:r>
        </w:p>
      </w:tc>
    </w:tr>
  </w:tbl>
  <w:p w14:paraId="350AB767" w14:textId="77777777" w:rsidR="00743B96" w:rsidRPr="00DF3039" w:rsidRDefault="00743B96">
    <w:pPr>
      <w:pStyle w:val="Pieddepage"/>
      <w:rPr>
        <w:lang w:val="fr-B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1135A3" w14:textId="77777777" w:rsidR="00D401DC" w:rsidRDefault="00D401DC" w:rsidP="00BD77E2">
      <w:r>
        <w:separator/>
      </w:r>
    </w:p>
  </w:footnote>
  <w:footnote w:type="continuationSeparator" w:id="0">
    <w:p w14:paraId="46A56DD8" w14:textId="77777777" w:rsidR="00D401DC" w:rsidRDefault="00D401DC" w:rsidP="00BD77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6F0E4" w14:textId="77777777" w:rsidR="00743B96" w:rsidRDefault="00743B96" w:rsidP="005A58CF">
    <w:pPr>
      <w:pStyle w:val="En-tte"/>
      <w:jc w:val="center"/>
    </w:pPr>
  </w:p>
  <w:p w14:paraId="112434F8" w14:textId="77777777" w:rsidR="00743B96" w:rsidRDefault="00743B9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A68BE"/>
    <w:multiLevelType w:val="hybridMultilevel"/>
    <w:tmpl w:val="082AA4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8D72E0"/>
    <w:multiLevelType w:val="hybridMultilevel"/>
    <w:tmpl w:val="BD1A297C"/>
    <w:lvl w:ilvl="0" w:tplc="080C0003">
      <w:start w:val="1"/>
      <w:numFmt w:val="bullet"/>
      <w:lvlText w:val="o"/>
      <w:lvlJc w:val="left"/>
      <w:pPr>
        <w:ind w:left="720" w:hanging="360"/>
      </w:pPr>
      <w:rPr>
        <w:rFonts w:ascii="Courier New" w:hAnsi="Courier New" w:cs="Courier New"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62E316A"/>
    <w:multiLevelType w:val="multilevel"/>
    <w:tmpl w:val="CEECAD7C"/>
    <w:lvl w:ilvl="0">
      <w:start w:val="100"/>
      <w:numFmt w:val="decimal"/>
      <w:lvlText w:val="%1.0"/>
      <w:lvlJc w:val="left"/>
      <w:pPr>
        <w:ind w:left="780" w:hanging="780"/>
      </w:pPr>
      <w:rPr>
        <w:rFonts w:hint="default"/>
      </w:rPr>
    </w:lvl>
    <w:lvl w:ilvl="1">
      <w:start w:val="1"/>
      <w:numFmt w:val="decimalZero"/>
      <w:lvlText w:val="%1.%2"/>
      <w:lvlJc w:val="left"/>
      <w:pPr>
        <w:ind w:left="1500" w:hanging="780"/>
      </w:pPr>
      <w:rPr>
        <w:rFonts w:hint="default"/>
      </w:rPr>
    </w:lvl>
    <w:lvl w:ilvl="2">
      <w:start w:val="1"/>
      <w:numFmt w:val="decimal"/>
      <w:lvlText w:val="%1.%2.%3"/>
      <w:lvlJc w:val="left"/>
      <w:pPr>
        <w:ind w:left="2220" w:hanging="780"/>
      </w:pPr>
      <w:rPr>
        <w:rFonts w:hint="default"/>
      </w:rPr>
    </w:lvl>
    <w:lvl w:ilvl="3">
      <w:start w:val="1"/>
      <w:numFmt w:val="decimal"/>
      <w:lvlText w:val="%1.%2.%3.%4"/>
      <w:lvlJc w:val="left"/>
      <w:pPr>
        <w:ind w:left="2940" w:hanging="7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20477DE0"/>
    <w:multiLevelType w:val="hybridMultilevel"/>
    <w:tmpl w:val="452867DE"/>
    <w:lvl w:ilvl="0" w:tplc="6652E47E">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86B2EBE"/>
    <w:multiLevelType w:val="hybridMultilevel"/>
    <w:tmpl w:val="B2866FF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4E4B4E3E"/>
    <w:multiLevelType w:val="multilevel"/>
    <w:tmpl w:val="249E0D50"/>
    <w:lvl w:ilvl="0">
      <w:start w:val="2"/>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rPr>
        <w:rFonts w:ascii="Arial" w:hAnsi="Arial" w:cs="Arial" w:hint="default"/>
        <w:b w:val="0"/>
        <w:sz w:val="20"/>
        <w:szCs w:val="20"/>
      </w:rPr>
    </w:lvl>
    <w:lvl w:ilvl="2">
      <w:start w:val="1"/>
      <w:numFmt w:val="lowerLetter"/>
      <w:pStyle w:val="AOHead3"/>
      <w:lvlText w:val="(%3)"/>
      <w:lvlJc w:val="left"/>
      <w:pPr>
        <w:tabs>
          <w:tab w:val="num" w:pos="1571"/>
        </w:tabs>
        <w:ind w:left="1571" w:hanging="720"/>
      </w:pPr>
      <w:rPr>
        <w:rFonts w:ascii="Arial" w:hAnsi="Arial" w:cs="Arial" w:hint="default"/>
        <w:sz w:val="20"/>
        <w:szCs w:val="20"/>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6" w15:restartNumberingAfterBreak="0">
    <w:nsid w:val="58C01530"/>
    <w:multiLevelType w:val="hybridMultilevel"/>
    <w:tmpl w:val="931288C6"/>
    <w:lvl w:ilvl="0" w:tplc="080C0001">
      <w:start w:val="100"/>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65C04586"/>
    <w:multiLevelType w:val="hybridMultilevel"/>
    <w:tmpl w:val="B7CA2F00"/>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682F1C89"/>
    <w:multiLevelType w:val="hybridMultilevel"/>
    <w:tmpl w:val="82DA6026"/>
    <w:lvl w:ilvl="0" w:tplc="ECF881EA">
      <w:start w:val="1"/>
      <w:numFmt w:val="bullet"/>
      <w:lvlText w:val="-"/>
      <w:lvlJc w:val="left"/>
      <w:pPr>
        <w:ind w:left="720" w:hanging="360"/>
      </w:pPr>
      <w:rPr>
        <w:rFonts w:ascii="Calibri" w:eastAsia="Times New Roman"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71CB5860"/>
    <w:multiLevelType w:val="hybridMultilevel"/>
    <w:tmpl w:val="0CD81510"/>
    <w:lvl w:ilvl="0" w:tplc="AA4A6BE0">
      <w:start w:val="1"/>
      <w:numFmt w:val="decimal"/>
      <w:lvlText w:val="%1)"/>
      <w:lvlJc w:val="left"/>
      <w:pPr>
        <w:ind w:left="1080" w:hanging="360"/>
      </w:pPr>
      <w:rPr>
        <w:rFonts w:hint="default"/>
      </w:rPr>
    </w:lvl>
    <w:lvl w:ilvl="1" w:tplc="080C0019">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num w:numId="1" w16cid:durableId="480585671">
    <w:abstractNumId w:val="3"/>
  </w:num>
  <w:num w:numId="2" w16cid:durableId="1197307404">
    <w:abstractNumId w:val="6"/>
  </w:num>
  <w:num w:numId="3" w16cid:durableId="132258257">
    <w:abstractNumId w:val="2"/>
  </w:num>
  <w:num w:numId="4" w16cid:durableId="355885605">
    <w:abstractNumId w:val="9"/>
  </w:num>
  <w:num w:numId="5" w16cid:durableId="486022777">
    <w:abstractNumId w:val="4"/>
  </w:num>
  <w:num w:numId="6" w16cid:durableId="1195079164">
    <w:abstractNumId w:val="1"/>
  </w:num>
  <w:num w:numId="7" w16cid:durableId="1226064554">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35387338">
    <w:abstractNumId w:val="8"/>
  </w:num>
  <w:num w:numId="9" w16cid:durableId="396784390">
    <w:abstractNumId w:val="0"/>
  </w:num>
  <w:num w:numId="10" w16cid:durableId="5411384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7A7"/>
    <w:rsid w:val="00003DEA"/>
    <w:rsid w:val="00012BC0"/>
    <w:rsid w:val="00014A72"/>
    <w:rsid w:val="000230C8"/>
    <w:rsid w:val="00035B89"/>
    <w:rsid w:val="00042C4B"/>
    <w:rsid w:val="000459D8"/>
    <w:rsid w:val="000468BA"/>
    <w:rsid w:val="0005082C"/>
    <w:rsid w:val="000517A7"/>
    <w:rsid w:val="000556EE"/>
    <w:rsid w:val="000572C7"/>
    <w:rsid w:val="00057BB1"/>
    <w:rsid w:val="00062288"/>
    <w:rsid w:val="00062F02"/>
    <w:rsid w:val="00067331"/>
    <w:rsid w:val="00074B27"/>
    <w:rsid w:val="00077E9D"/>
    <w:rsid w:val="00090BBA"/>
    <w:rsid w:val="00091366"/>
    <w:rsid w:val="00093761"/>
    <w:rsid w:val="0009413C"/>
    <w:rsid w:val="00094E79"/>
    <w:rsid w:val="00096828"/>
    <w:rsid w:val="000A17E7"/>
    <w:rsid w:val="000A2CB2"/>
    <w:rsid w:val="000A3950"/>
    <w:rsid w:val="000D088D"/>
    <w:rsid w:val="000D1A05"/>
    <w:rsid w:val="000D7D1F"/>
    <w:rsid w:val="000E02C4"/>
    <w:rsid w:val="000E1160"/>
    <w:rsid w:val="000E2C77"/>
    <w:rsid w:val="000F1A2B"/>
    <w:rsid w:val="000F622B"/>
    <w:rsid w:val="000F6605"/>
    <w:rsid w:val="001006BA"/>
    <w:rsid w:val="001018FA"/>
    <w:rsid w:val="00116024"/>
    <w:rsid w:val="001165FD"/>
    <w:rsid w:val="00127D7C"/>
    <w:rsid w:val="0013749F"/>
    <w:rsid w:val="00140FA3"/>
    <w:rsid w:val="001454F1"/>
    <w:rsid w:val="00160C23"/>
    <w:rsid w:val="0016788C"/>
    <w:rsid w:val="00176F0C"/>
    <w:rsid w:val="00180FA0"/>
    <w:rsid w:val="001818A4"/>
    <w:rsid w:val="00187DA6"/>
    <w:rsid w:val="00197411"/>
    <w:rsid w:val="001A31E4"/>
    <w:rsid w:val="001B41AB"/>
    <w:rsid w:val="001C111A"/>
    <w:rsid w:val="001D2209"/>
    <w:rsid w:val="001D3DDB"/>
    <w:rsid w:val="001D6414"/>
    <w:rsid w:val="001E55E8"/>
    <w:rsid w:val="001F4F9E"/>
    <w:rsid w:val="001F54B2"/>
    <w:rsid w:val="00210D5F"/>
    <w:rsid w:val="002122EE"/>
    <w:rsid w:val="002139BB"/>
    <w:rsid w:val="00220550"/>
    <w:rsid w:val="002302EC"/>
    <w:rsid w:val="0023211E"/>
    <w:rsid w:val="00237496"/>
    <w:rsid w:val="00247A27"/>
    <w:rsid w:val="002554E6"/>
    <w:rsid w:val="00255C62"/>
    <w:rsid w:val="00262AFB"/>
    <w:rsid w:val="00265742"/>
    <w:rsid w:val="00272EF1"/>
    <w:rsid w:val="00283291"/>
    <w:rsid w:val="00283D4A"/>
    <w:rsid w:val="00290574"/>
    <w:rsid w:val="00290CA6"/>
    <w:rsid w:val="002A502A"/>
    <w:rsid w:val="002A5713"/>
    <w:rsid w:val="002B0082"/>
    <w:rsid w:val="002B0C5D"/>
    <w:rsid w:val="002B313B"/>
    <w:rsid w:val="002C039B"/>
    <w:rsid w:val="002C3AEF"/>
    <w:rsid w:val="002C42DE"/>
    <w:rsid w:val="002C480B"/>
    <w:rsid w:val="002D6C6D"/>
    <w:rsid w:val="002D706E"/>
    <w:rsid w:val="002E0FDF"/>
    <w:rsid w:val="002E2E06"/>
    <w:rsid w:val="002E384F"/>
    <w:rsid w:val="002E7F55"/>
    <w:rsid w:val="002F3838"/>
    <w:rsid w:val="002F4ACB"/>
    <w:rsid w:val="002F63A7"/>
    <w:rsid w:val="002F799F"/>
    <w:rsid w:val="00304388"/>
    <w:rsid w:val="00304571"/>
    <w:rsid w:val="0030655F"/>
    <w:rsid w:val="00315728"/>
    <w:rsid w:val="00317E3F"/>
    <w:rsid w:val="00323D6F"/>
    <w:rsid w:val="00331DC1"/>
    <w:rsid w:val="00332C08"/>
    <w:rsid w:val="00333F15"/>
    <w:rsid w:val="0036398B"/>
    <w:rsid w:val="003674D6"/>
    <w:rsid w:val="00367F96"/>
    <w:rsid w:val="003718EF"/>
    <w:rsid w:val="00372395"/>
    <w:rsid w:val="00375FA5"/>
    <w:rsid w:val="003914D8"/>
    <w:rsid w:val="00391CF1"/>
    <w:rsid w:val="0039386B"/>
    <w:rsid w:val="00393F1C"/>
    <w:rsid w:val="003A377F"/>
    <w:rsid w:val="003B16C2"/>
    <w:rsid w:val="003B56C7"/>
    <w:rsid w:val="003C1090"/>
    <w:rsid w:val="003C2CC2"/>
    <w:rsid w:val="003C53A2"/>
    <w:rsid w:val="003E051A"/>
    <w:rsid w:val="003E37E8"/>
    <w:rsid w:val="003F1A2D"/>
    <w:rsid w:val="003F2A60"/>
    <w:rsid w:val="003F3139"/>
    <w:rsid w:val="00410157"/>
    <w:rsid w:val="004222B7"/>
    <w:rsid w:val="00423F91"/>
    <w:rsid w:val="00430204"/>
    <w:rsid w:val="00433409"/>
    <w:rsid w:val="00434992"/>
    <w:rsid w:val="00441C16"/>
    <w:rsid w:val="00443788"/>
    <w:rsid w:val="00443C05"/>
    <w:rsid w:val="00444945"/>
    <w:rsid w:val="004454EC"/>
    <w:rsid w:val="00452A99"/>
    <w:rsid w:val="00454808"/>
    <w:rsid w:val="004552F1"/>
    <w:rsid w:val="00457774"/>
    <w:rsid w:val="00457777"/>
    <w:rsid w:val="0046338B"/>
    <w:rsid w:val="00464382"/>
    <w:rsid w:val="00475E4F"/>
    <w:rsid w:val="00477D1A"/>
    <w:rsid w:val="00481BAD"/>
    <w:rsid w:val="00483544"/>
    <w:rsid w:val="004947E2"/>
    <w:rsid w:val="00496BFC"/>
    <w:rsid w:val="00497EF7"/>
    <w:rsid w:val="004A4E8D"/>
    <w:rsid w:val="004A7518"/>
    <w:rsid w:val="004B0129"/>
    <w:rsid w:val="004C3E19"/>
    <w:rsid w:val="004C521C"/>
    <w:rsid w:val="004E4AD2"/>
    <w:rsid w:val="005000BC"/>
    <w:rsid w:val="0050386A"/>
    <w:rsid w:val="00512E4A"/>
    <w:rsid w:val="0051757B"/>
    <w:rsid w:val="00527345"/>
    <w:rsid w:val="00527B05"/>
    <w:rsid w:val="00537FEF"/>
    <w:rsid w:val="0054058C"/>
    <w:rsid w:val="0055262C"/>
    <w:rsid w:val="00560328"/>
    <w:rsid w:val="0056168B"/>
    <w:rsid w:val="0057239C"/>
    <w:rsid w:val="005765E3"/>
    <w:rsid w:val="00582624"/>
    <w:rsid w:val="005833C9"/>
    <w:rsid w:val="00583F5F"/>
    <w:rsid w:val="005848EB"/>
    <w:rsid w:val="00586A29"/>
    <w:rsid w:val="00586A2F"/>
    <w:rsid w:val="00597787"/>
    <w:rsid w:val="005A58CF"/>
    <w:rsid w:val="005B13BE"/>
    <w:rsid w:val="005B2D0F"/>
    <w:rsid w:val="005B5188"/>
    <w:rsid w:val="005B56B7"/>
    <w:rsid w:val="005C0B29"/>
    <w:rsid w:val="005C5E1B"/>
    <w:rsid w:val="005D4D3E"/>
    <w:rsid w:val="00600833"/>
    <w:rsid w:val="00600D46"/>
    <w:rsid w:val="00604785"/>
    <w:rsid w:val="00605409"/>
    <w:rsid w:val="00607A6F"/>
    <w:rsid w:val="0061173F"/>
    <w:rsid w:val="00612FFC"/>
    <w:rsid w:val="00614969"/>
    <w:rsid w:val="00624A64"/>
    <w:rsid w:val="0062559C"/>
    <w:rsid w:val="0064542A"/>
    <w:rsid w:val="0064605E"/>
    <w:rsid w:val="006477EE"/>
    <w:rsid w:val="00652D04"/>
    <w:rsid w:val="0065323D"/>
    <w:rsid w:val="006533FB"/>
    <w:rsid w:val="006549AF"/>
    <w:rsid w:val="006575C8"/>
    <w:rsid w:val="00657763"/>
    <w:rsid w:val="00662990"/>
    <w:rsid w:val="00667066"/>
    <w:rsid w:val="00674A3E"/>
    <w:rsid w:val="006754DA"/>
    <w:rsid w:val="00675AAF"/>
    <w:rsid w:val="006865F7"/>
    <w:rsid w:val="00686FB1"/>
    <w:rsid w:val="006A1D5E"/>
    <w:rsid w:val="006A7DD9"/>
    <w:rsid w:val="006B0F60"/>
    <w:rsid w:val="006E4932"/>
    <w:rsid w:val="006F1E36"/>
    <w:rsid w:val="006F215A"/>
    <w:rsid w:val="006F5C1E"/>
    <w:rsid w:val="006F5D9F"/>
    <w:rsid w:val="006F5E3B"/>
    <w:rsid w:val="006F7EC0"/>
    <w:rsid w:val="00701FD0"/>
    <w:rsid w:val="00706D83"/>
    <w:rsid w:val="00710804"/>
    <w:rsid w:val="00725B24"/>
    <w:rsid w:val="00727E33"/>
    <w:rsid w:val="00743B96"/>
    <w:rsid w:val="007446FA"/>
    <w:rsid w:val="007469AA"/>
    <w:rsid w:val="00753CA6"/>
    <w:rsid w:val="00763871"/>
    <w:rsid w:val="0076576F"/>
    <w:rsid w:val="00767A10"/>
    <w:rsid w:val="00770E7E"/>
    <w:rsid w:val="00771CDC"/>
    <w:rsid w:val="00774DBF"/>
    <w:rsid w:val="0078207B"/>
    <w:rsid w:val="007822DE"/>
    <w:rsid w:val="007836ED"/>
    <w:rsid w:val="00795340"/>
    <w:rsid w:val="00797116"/>
    <w:rsid w:val="007978FF"/>
    <w:rsid w:val="007B0D5A"/>
    <w:rsid w:val="007B1DBD"/>
    <w:rsid w:val="007C6083"/>
    <w:rsid w:val="007D1ABB"/>
    <w:rsid w:val="007D2C80"/>
    <w:rsid w:val="007D4C5F"/>
    <w:rsid w:val="007E72E1"/>
    <w:rsid w:val="007F0D68"/>
    <w:rsid w:val="00815D58"/>
    <w:rsid w:val="0082113C"/>
    <w:rsid w:val="008218A8"/>
    <w:rsid w:val="008265F0"/>
    <w:rsid w:val="00833113"/>
    <w:rsid w:val="008335A2"/>
    <w:rsid w:val="0083423F"/>
    <w:rsid w:val="00843DC2"/>
    <w:rsid w:val="00844ECB"/>
    <w:rsid w:val="00846B4A"/>
    <w:rsid w:val="00855923"/>
    <w:rsid w:val="008571E5"/>
    <w:rsid w:val="00861202"/>
    <w:rsid w:val="008652EA"/>
    <w:rsid w:val="0086665A"/>
    <w:rsid w:val="00867B0A"/>
    <w:rsid w:val="00875015"/>
    <w:rsid w:val="00875080"/>
    <w:rsid w:val="0087515E"/>
    <w:rsid w:val="00882287"/>
    <w:rsid w:val="00884C1D"/>
    <w:rsid w:val="00890E40"/>
    <w:rsid w:val="00892F57"/>
    <w:rsid w:val="00893A82"/>
    <w:rsid w:val="008A4A4F"/>
    <w:rsid w:val="008B0C2E"/>
    <w:rsid w:val="008C2820"/>
    <w:rsid w:val="008C35FE"/>
    <w:rsid w:val="008C4200"/>
    <w:rsid w:val="008C4A7F"/>
    <w:rsid w:val="008C68A6"/>
    <w:rsid w:val="008D09FA"/>
    <w:rsid w:val="008E44EB"/>
    <w:rsid w:val="008F1F95"/>
    <w:rsid w:val="008F21C4"/>
    <w:rsid w:val="008F3C06"/>
    <w:rsid w:val="008F65AA"/>
    <w:rsid w:val="008F70F7"/>
    <w:rsid w:val="009014D7"/>
    <w:rsid w:val="00907356"/>
    <w:rsid w:val="00912081"/>
    <w:rsid w:val="00915DD1"/>
    <w:rsid w:val="00916884"/>
    <w:rsid w:val="00934EF0"/>
    <w:rsid w:val="00935C2A"/>
    <w:rsid w:val="00940092"/>
    <w:rsid w:val="00941712"/>
    <w:rsid w:val="00951BC4"/>
    <w:rsid w:val="0095495C"/>
    <w:rsid w:val="00970119"/>
    <w:rsid w:val="009776D9"/>
    <w:rsid w:val="009819D0"/>
    <w:rsid w:val="00983BE9"/>
    <w:rsid w:val="009840CA"/>
    <w:rsid w:val="00986AAE"/>
    <w:rsid w:val="0099071F"/>
    <w:rsid w:val="009927FB"/>
    <w:rsid w:val="00993A04"/>
    <w:rsid w:val="009A3D81"/>
    <w:rsid w:val="009A702F"/>
    <w:rsid w:val="009A77DF"/>
    <w:rsid w:val="009B7529"/>
    <w:rsid w:val="009C1A88"/>
    <w:rsid w:val="009C3E39"/>
    <w:rsid w:val="009C5C23"/>
    <w:rsid w:val="009D3D89"/>
    <w:rsid w:val="009D6132"/>
    <w:rsid w:val="009E36BF"/>
    <w:rsid w:val="009E5764"/>
    <w:rsid w:val="009E5C52"/>
    <w:rsid w:val="009F4D25"/>
    <w:rsid w:val="00A00892"/>
    <w:rsid w:val="00A0433F"/>
    <w:rsid w:val="00A07BD3"/>
    <w:rsid w:val="00A133B0"/>
    <w:rsid w:val="00A20F7A"/>
    <w:rsid w:val="00A2244C"/>
    <w:rsid w:val="00A23344"/>
    <w:rsid w:val="00A2395B"/>
    <w:rsid w:val="00A2410F"/>
    <w:rsid w:val="00A24A20"/>
    <w:rsid w:val="00A2666D"/>
    <w:rsid w:val="00A26995"/>
    <w:rsid w:val="00A33804"/>
    <w:rsid w:val="00A349E1"/>
    <w:rsid w:val="00A35B64"/>
    <w:rsid w:val="00A429BB"/>
    <w:rsid w:val="00A4441F"/>
    <w:rsid w:val="00A46E87"/>
    <w:rsid w:val="00A61064"/>
    <w:rsid w:val="00A6203A"/>
    <w:rsid w:val="00A649D9"/>
    <w:rsid w:val="00A67A03"/>
    <w:rsid w:val="00A75061"/>
    <w:rsid w:val="00A760C7"/>
    <w:rsid w:val="00A76FCC"/>
    <w:rsid w:val="00A8436F"/>
    <w:rsid w:val="00A86596"/>
    <w:rsid w:val="00A92475"/>
    <w:rsid w:val="00A933A3"/>
    <w:rsid w:val="00A93A2A"/>
    <w:rsid w:val="00A95E31"/>
    <w:rsid w:val="00A97756"/>
    <w:rsid w:val="00AA109D"/>
    <w:rsid w:val="00AA77F0"/>
    <w:rsid w:val="00AB1E34"/>
    <w:rsid w:val="00AC2887"/>
    <w:rsid w:val="00AC7713"/>
    <w:rsid w:val="00AD3A53"/>
    <w:rsid w:val="00AE30C7"/>
    <w:rsid w:val="00AE3487"/>
    <w:rsid w:val="00AF0C98"/>
    <w:rsid w:val="00AF0CD4"/>
    <w:rsid w:val="00AF0EF2"/>
    <w:rsid w:val="00AF268C"/>
    <w:rsid w:val="00AF4A42"/>
    <w:rsid w:val="00B07283"/>
    <w:rsid w:val="00B14B5F"/>
    <w:rsid w:val="00B1510F"/>
    <w:rsid w:val="00B359CD"/>
    <w:rsid w:val="00B36AFE"/>
    <w:rsid w:val="00B4161D"/>
    <w:rsid w:val="00B43475"/>
    <w:rsid w:val="00B63DF0"/>
    <w:rsid w:val="00B802A0"/>
    <w:rsid w:val="00B827FC"/>
    <w:rsid w:val="00B97DFB"/>
    <w:rsid w:val="00BB4FD1"/>
    <w:rsid w:val="00BD77E2"/>
    <w:rsid w:val="00BE266F"/>
    <w:rsid w:val="00BE2869"/>
    <w:rsid w:val="00BE2D4C"/>
    <w:rsid w:val="00BF2841"/>
    <w:rsid w:val="00BF30A3"/>
    <w:rsid w:val="00BF46DF"/>
    <w:rsid w:val="00BF4FC9"/>
    <w:rsid w:val="00BF7DEA"/>
    <w:rsid w:val="00C2365A"/>
    <w:rsid w:val="00C252BF"/>
    <w:rsid w:val="00C318AE"/>
    <w:rsid w:val="00C55BF4"/>
    <w:rsid w:val="00C73221"/>
    <w:rsid w:val="00C7370B"/>
    <w:rsid w:val="00C7379A"/>
    <w:rsid w:val="00C8116C"/>
    <w:rsid w:val="00C83D44"/>
    <w:rsid w:val="00C85C27"/>
    <w:rsid w:val="00CA4C1B"/>
    <w:rsid w:val="00CA4D73"/>
    <w:rsid w:val="00CB088E"/>
    <w:rsid w:val="00CB5442"/>
    <w:rsid w:val="00CB6DFA"/>
    <w:rsid w:val="00CB7ED7"/>
    <w:rsid w:val="00CC1515"/>
    <w:rsid w:val="00CC5B0E"/>
    <w:rsid w:val="00CD1152"/>
    <w:rsid w:val="00CE5D8B"/>
    <w:rsid w:val="00CE69DB"/>
    <w:rsid w:val="00CF4A49"/>
    <w:rsid w:val="00CF5006"/>
    <w:rsid w:val="00D23048"/>
    <w:rsid w:val="00D27ABE"/>
    <w:rsid w:val="00D35C77"/>
    <w:rsid w:val="00D36ACE"/>
    <w:rsid w:val="00D401DC"/>
    <w:rsid w:val="00D51ECC"/>
    <w:rsid w:val="00D60690"/>
    <w:rsid w:val="00D60A8D"/>
    <w:rsid w:val="00D65867"/>
    <w:rsid w:val="00D77327"/>
    <w:rsid w:val="00D80084"/>
    <w:rsid w:val="00D8131E"/>
    <w:rsid w:val="00D92B27"/>
    <w:rsid w:val="00D94474"/>
    <w:rsid w:val="00D948CD"/>
    <w:rsid w:val="00D9493D"/>
    <w:rsid w:val="00DA18CC"/>
    <w:rsid w:val="00DA3198"/>
    <w:rsid w:val="00DB1CF8"/>
    <w:rsid w:val="00DB2A5C"/>
    <w:rsid w:val="00DB7611"/>
    <w:rsid w:val="00DC4157"/>
    <w:rsid w:val="00DC4648"/>
    <w:rsid w:val="00DD787A"/>
    <w:rsid w:val="00DF3039"/>
    <w:rsid w:val="00E00FAB"/>
    <w:rsid w:val="00E02982"/>
    <w:rsid w:val="00E02FAF"/>
    <w:rsid w:val="00E03544"/>
    <w:rsid w:val="00E059AA"/>
    <w:rsid w:val="00E06A82"/>
    <w:rsid w:val="00E12FB0"/>
    <w:rsid w:val="00E1606C"/>
    <w:rsid w:val="00E26DE7"/>
    <w:rsid w:val="00E276EB"/>
    <w:rsid w:val="00E311FD"/>
    <w:rsid w:val="00E3174C"/>
    <w:rsid w:val="00E37814"/>
    <w:rsid w:val="00E4064A"/>
    <w:rsid w:val="00E53F3C"/>
    <w:rsid w:val="00E5469A"/>
    <w:rsid w:val="00E5490F"/>
    <w:rsid w:val="00E55BE5"/>
    <w:rsid w:val="00E60463"/>
    <w:rsid w:val="00E607C4"/>
    <w:rsid w:val="00E61DF2"/>
    <w:rsid w:val="00E67E2D"/>
    <w:rsid w:val="00E70C4A"/>
    <w:rsid w:val="00E77DCF"/>
    <w:rsid w:val="00E82783"/>
    <w:rsid w:val="00E92E54"/>
    <w:rsid w:val="00EA0FE6"/>
    <w:rsid w:val="00EA2786"/>
    <w:rsid w:val="00EA39B2"/>
    <w:rsid w:val="00EA485F"/>
    <w:rsid w:val="00EB4CC5"/>
    <w:rsid w:val="00EB5C8F"/>
    <w:rsid w:val="00EB69EA"/>
    <w:rsid w:val="00EC4022"/>
    <w:rsid w:val="00EC4A42"/>
    <w:rsid w:val="00EE2B08"/>
    <w:rsid w:val="00EE66F3"/>
    <w:rsid w:val="00EE6B30"/>
    <w:rsid w:val="00EF01B7"/>
    <w:rsid w:val="00EF7A1F"/>
    <w:rsid w:val="00F0380B"/>
    <w:rsid w:val="00F04456"/>
    <w:rsid w:val="00F07439"/>
    <w:rsid w:val="00F13124"/>
    <w:rsid w:val="00F15BF2"/>
    <w:rsid w:val="00F217D4"/>
    <w:rsid w:val="00F34357"/>
    <w:rsid w:val="00F3591E"/>
    <w:rsid w:val="00F42114"/>
    <w:rsid w:val="00F43940"/>
    <w:rsid w:val="00F46B36"/>
    <w:rsid w:val="00F500E9"/>
    <w:rsid w:val="00F50AB9"/>
    <w:rsid w:val="00F56240"/>
    <w:rsid w:val="00F56463"/>
    <w:rsid w:val="00F565AA"/>
    <w:rsid w:val="00F6416D"/>
    <w:rsid w:val="00F6623D"/>
    <w:rsid w:val="00F7224F"/>
    <w:rsid w:val="00F81B76"/>
    <w:rsid w:val="00F83CB4"/>
    <w:rsid w:val="00F92A5A"/>
    <w:rsid w:val="00F94860"/>
    <w:rsid w:val="00F973F3"/>
    <w:rsid w:val="00FA0A67"/>
    <w:rsid w:val="00FA194A"/>
    <w:rsid w:val="00FA61D9"/>
    <w:rsid w:val="00FB43CE"/>
    <w:rsid w:val="00FB5161"/>
    <w:rsid w:val="00FB581B"/>
    <w:rsid w:val="00FD4D3A"/>
    <w:rsid w:val="00FD79DB"/>
    <w:rsid w:val="00FF008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7778C8"/>
  <w15:chartTrackingRefBased/>
  <w15:docId w15:val="{561AE8AE-48F4-4CFD-9A34-7281054D9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7DCF"/>
    <w:rPr>
      <w:sz w:val="24"/>
      <w:szCs w:val="24"/>
      <w:lang w:val="en-US" w:eastAsia="en-US"/>
    </w:rPr>
  </w:style>
  <w:style w:type="paragraph" w:styleId="Titre1">
    <w:name w:val="heading 1"/>
    <w:basedOn w:val="Normal"/>
    <w:next w:val="Normal"/>
    <w:qFormat/>
    <w:rsid w:val="0064605E"/>
    <w:pPr>
      <w:keepNext/>
      <w:jc w:val="center"/>
      <w:outlineLvl w:val="0"/>
    </w:pPr>
    <w:rPr>
      <w:b/>
      <w:i/>
      <w:sz w:val="36"/>
      <w:szCs w:val="36"/>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semiHidden/>
    <w:rsid w:val="0064605E"/>
    <w:rPr>
      <w:rFonts w:ascii="Tahoma" w:hAnsi="Tahoma" w:cs="Tahoma"/>
      <w:sz w:val="16"/>
      <w:szCs w:val="16"/>
    </w:rPr>
  </w:style>
  <w:style w:type="paragraph" w:styleId="Corpsdetexte">
    <w:name w:val="Body Text"/>
    <w:basedOn w:val="Normal"/>
    <w:semiHidden/>
    <w:rsid w:val="0064605E"/>
    <w:pPr>
      <w:jc w:val="center"/>
    </w:pPr>
    <w:rPr>
      <w:b/>
      <w:i/>
      <w:sz w:val="36"/>
      <w:szCs w:val="36"/>
      <w:lang w:val="fr-BE"/>
    </w:rPr>
  </w:style>
  <w:style w:type="character" w:styleId="Lienhypertexte">
    <w:name w:val="Hyperlink"/>
    <w:semiHidden/>
    <w:rsid w:val="0064605E"/>
    <w:rPr>
      <w:color w:val="0000FF"/>
      <w:u w:val="single"/>
    </w:rPr>
  </w:style>
  <w:style w:type="paragraph" w:styleId="En-tte">
    <w:name w:val="header"/>
    <w:basedOn w:val="Normal"/>
    <w:link w:val="En-tteCar"/>
    <w:uiPriority w:val="99"/>
    <w:unhideWhenUsed/>
    <w:rsid w:val="00BD77E2"/>
    <w:pPr>
      <w:tabs>
        <w:tab w:val="center" w:pos="4536"/>
        <w:tab w:val="right" w:pos="9072"/>
      </w:tabs>
    </w:pPr>
  </w:style>
  <w:style w:type="character" w:customStyle="1" w:styleId="En-tteCar">
    <w:name w:val="En-tête Car"/>
    <w:link w:val="En-tte"/>
    <w:uiPriority w:val="99"/>
    <w:rsid w:val="00BD77E2"/>
    <w:rPr>
      <w:sz w:val="24"/>
      <w:szCs w:val="24"/>
      <w:lang w:val="en-US" w:eastAsia="en-US"/>
    </w:rPr>
  </w:style>
  <w:style w:type="paragraph" w:styleId="Pieddepage">
    <w:name w:val="footer"/>
    <w:basedOn w:val="Normal"/>
    <w:link w:val="PieddepageCar"/>
    <w:uiPriority w:val="99"/>
    <w:unhideWhenUsed/>
    <w:rsid w:val="00BD77E2"/>
    <w:pPr>
      <w:tabs>
        <w:tab w:val="center" w:pos="4536"/>
        <w:tab w:val="right" w:pos="9072"/>
      </w:tabs>
    </w:pPr>
  </w:style>
  <w:style w:type="character" w:customStyle="1" w:styleId="PieddepageCar">
    <w:name w:val="Pied de page Car"/>
    <w:link w:val="Pieddepage"/>
    <w:uiPriority w:val="99"/>
    <w:rsid w:val="00BD77E2"/>
    <w:rPr>
      <w:sz w:val="24"/>
      <w:szCs w:val="24"/>
      <w:lang w:val="en-US" w:eastAsia="en-US"/>
    </w:rPr>
  </w:style>
  <w:style w:type="table" w:styleId="Grilledutableau">
    <w:name w:val="Table Grid"/>
    <w:basedOn w:val="TableauNormal"/>
    <w:uiPriority w:val="59"/>
    <w:rsid w:val="00FF00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63871"/>
    <w:pPr>
      <w:ind w:left="708"/>
    </w:pPr>
  </w:style>
  <w:style w:type="paragraph" w:styleId="Rvision">
    <w:name w:val="Revision"/>
    <w:hidden/>
    <w:uiPriority w:val="99"/>
    <w:semiHidden/>
    <w:rsid w:val="000468BA"/>
    <w:rPr>
      <w:sz w:val="24"/>
      <w:szCs w:val="24"/>
      <w:lang w:val="en-US" w:eastAsia="en-US"/>
    </w:rPr>
  </w:style>
  <w:style w:type="character" w:styleId="Marquedecommentaire">
    <w:name w:val="annotation reference"/>
    <w:basedOn w:val="Policepardfaut"/>
    <w:uiPriority w:val="99"/>
    <w:semiHidden/>
    <w:unhideWhenUsed/>
    <w:rsid w:val="000468BA"/>
    <w:rPr>
      <w:sz w:val="16"/>
      <w:szCs w:val="16"/>
    </w:rPr>
  </w:style>
  <w:style w:type="paragraph" w:styleId="Commentaire">
    <w:name w:val="annotation text"/>
    <w:basedOn w:val="Normal"/>
    <w:link w:val="CommentaireCar"/>
    <w:uiPriority w:val="99"/>
    <w:unhideWhenUsed/>
    <w:rsid w:val="000468BA"/>
    <w:rPr>
      <w:sz w:val="20"/>
      <w:szCs w:val="20"/>
    </w:rPr>
  </w:style>
  <w:style w:type="character" w:customStyle="1" w:styleId="CommentaireCar">
    <w:name w:val="Commentaire Car"/>
    <w:basedOn w:val="Policepardfaut"/>
    <w:link w:val="Commentaire"/>
    <w:uiPriority w:val="99"/>
    <w:rsid w:val="000468BA"/>
    <w:rPr>
      <w:lang w:val="en-US" w:eastAsia="en-US"/>
    </w:rPr>
  </w:style>
  <w:style w:type="paragraph" w:styleId="Objetducommentaire">
    <w:name w:val="annotation subject"/>
    <w:basedOn w:val="Commentaire"/>
    <w:next w:val="Commentaire"/>
    <w:link w:val="ObjetducommentaireCar"/>
    <w:uiPriority w:val="99"/>
    <w:semiHidden/>
    <w:unhideWhenUsed/>
    <w:rsid w:val="000468BA"/>
    <w:rPr>
      <w:b/>
      <w:bCs/>
    </w:rPr>
  </w:style>
  <w:style w:type="character" w:customStyle="1" w:styleId="ObjetducommentaireCar">
    <w:name w:val="Objet du commentaire Car"/>
    <w:basedOn w:val="CommentaireCar"/>
    <w:link w:val="Objetducommentaire"/>
    <w:uiPriority w:val="99"/>
    <w:semiHidden/>
    <w:rsid w:val="000468BA"/>
    <w:rPr>
      <w:b/>
      <w:bCs/>
      <w:lang w:val="en-US" w:eastAsia="en-US"/>
    </w:rPr>
  </w:style>
  <w:style w:type="character" w:styleId="Mentionnonrsolue">
    <w:name w:val="Unresolved Mention"/>
    <w:basedOn w:val="Policepardfaut"/>
    <w:uiPriority w:val="99"/>
    <w:semiHidden/>
    <w:unhideWhenUsed/>
    <w:rsid w:val="002D6C6D"/>
    <w:rPr>
      <w:color w:val="605E5C"/>
      <w:shd w:val="clear" w:color="auto" w:fill="E1DFDD"/>
    </w:rPr>
  </w:style>
  <w:style w:type="paragraph" w:styleId="Notedebasdepage">
    <w:name w:val="footnote text"/>
    <w:basedOn w:val="Normal"/>
    <w:link w:val="NotedebasdepageCar"/>
    <w:uiPriority w:val="99"/>
    <w:semiHidden/>
    <w:unhideWhenUsed/>
    <w:rsid w:val="002C480B"/>
    <w:rPr>
      <w:sz w:val="20"/>
      <w:szCs w:val="20"/>
    </w:rPr>
  </w:style>
  <w:style w:type="character" w:customStyle="1" w:styleId="NotedebasdepageCar">
    <w:name w:val="Note de bas de page Car"/>
    <w:basedOn w:val="Policepardfaut"/>
    <w:link w:val="Notedebasdepage"/>
    <w:uiPriority w:val="99"/>
    <w:semiHidden/>
    <w:rsid w:val="002C480B"/>
    <w:rPr>
      <w:lang w:val="en-US" w:eastAsia="en-US"/>
    </w:rPr>
  </w:style>
  <w:style w:type="character" w:styleId="Appelnotedebasdep">
    <w:name w:val="footnote reference"/>
    <w:basedOn w:val="Policepardfaut"/>
    <w:uiPriority w:val="99"/>
    <w:semiHidden/>
    <w:unhideWhenUsed/>
    <w:rsid w:val="002C480B"/>
    <w:rPr>
      <w:vertAlign w:val="superscript"/>
    </w:rPr>
  </w:style>
  <w:style w:type="paragraph" w:customStyle="1" w:styleId="AOHead1">
    <w:name w:val="AOHead1"/>
    <w:basedOn w:val="Normal"/>
    <w:next w:val="Normal"/>
    <w:rsid w:val="00600D46"/>
    <w:pPr>
      <w:keepNext/>
      <w:numPr>
        <w:numId w:val="7"/>
      </w:numPr>
      <w:spacing w:before="240" w:line="260" w:lineRule="atLeast"/>
      <w:outlineLvl w:val="0"/>
    </w:pPr>
    <w:rPr>
      <w:rFonts w:eastAsia="SimSun"/>
      <w:b/>
      <w:caps/>
      <w:kern w:val="28"/>
      <w:sz w:val="22"/>
      <w:szCs w:val="22"/>
      <w:lang w:val="fr-BE"/>
    </w:rPr>
  </w:style>
  <w:style w:type="paragraph" w:customStyle="1" w:styleId="AOHead2">
    <w:name w:val="AOHead2"/>
    <w:basedOn w:val="Normal"/>
    <w:next w:val="Normal"/>
    <w:rsid w:val="00600D46"/>
    <w:pPr>
      <w:keepNext/>
      <w:numPr>
        <w:ilvl w:val="1"/>
        <w:numId w:val="7"/>
      </w:numPr>
      <w:spacing w:before="240" w:line="260" w:lineRule="atLeast"/>
      <w:outlineLvl w:val="1"/>
    </w:pPr>
    <w:rPr>
      <w:rFonts w:eastAsia="SimSun"/>
      <w:b/>
      <w:sz w:val="22"/>
      <w:szCs w:val="22"/>
      <w:lang w:val="fr-BE"/>
    </w:rPr>
  </w:style>
  <w:style w:type="paragraph" w:customStyle="1" w:styleId="AOHead3">
    <w:name w:val="AOHead3"/>
    <w:basedOn w:val="Normal"/>
    <w:next w:val="Normal"/>
    <w:rsid w:val="00600D46"/>
    <w:pPr>
      <w:numPr>
        <w:ilvl w:val="2"/>
        <w:numId w:val="7"/>
      </w:numPr>
      <w:spacing w:before="240" w:line="260" w:lineRule="atLeast"/>
      <w:outlineLvl w:val="2"/>
    </w:pPr>
    <w:rPr>
      <w:rFonts w:eastAsia="SimSun"/>
      <w:sz w:val="22"/>
      <w:szCs w:val="22"/>
      <w:lang w:val="fr-BE"/>
    </w:rPr>
  </w:style>
  <w:style w:type="paragraph" w:customStyle="1" w:styleId="AOHead4">
    <w:name w:val="AOHead4"/>
    <w:basedOn w:val="Normal"/>
    <w:next w:val="Normal"/>
    <w:rsid w:val="00600D46"/>
    <w:pPr>
      <w:numPr>
        <w:ilvl w:val="3"/>
        <w:numId w:val="7"/>
      </w:numPr>
      <w:spacing w:before="240" w:line="260" w:lineRule="atLeast"/>
      <w:outlineLvl w:val="3"/>
    </w:pPr>
    <w:rPr>
      <w:rFonts w:eastAsia="SimSun"/>
      <w:sz w:val="22"/>
      <w:szCs w:val="22"/>
      <w:lang w:val="fr-BE"/>
    </w:rPr>
  </w:style>
  <w:style w:type="paragraph" w:customStyle="1" w:styleId="AOHead5">
    <w:name w:val="AOHead5"/>
    <w:basedOn w:val="Normal"/>
    <w:next w:val="Normal"/>
    <w:rsid w:val="00600D46"/>
    <w:pPr>
      <w:numPr>
        <w:ilvl w:val="4"/>
        <w:numId w:val="7"/>
      </w:numPr>
      <w:spacing w:before="240" w:line="260" w:lineRule="atLeast"/>
      <w:outlineLvl w:val="4"/>
    </w:pPr>
    <w:rPr>
      <w:rFonts w:eastAsia="SimSun"/>
      <w:sz w:val="22"/>
      <w:szCs w:val="22"/>
      <w:lang w:val="fr-BE"/>
    </w:rPr>
  </w:style>
  <w:style w:type="paragraph" w:customStyle="1" w:styleId="AOHead6">
    <w:name w:val="AOHead6"/>
    <w:basedOn w:val="Normal"/>
    <w:next w:val="Normal"/>
    <w:rsid w:val="00600D46"/>
    <w:pPr>
      <w:numPr>
        <w:ilvl w:val="5"/>
        <w:numId w:val="7"/>
      </w:numPr>
      <w:spacing w:before="240" w:line="260" w:lineRule="atLeast"/>
      <w:outlineLvl w:val="5"/>
    </w:pPr>
    <w:rPr>
      <w:rFonts w:eastAsia="SimSun"/>
      <w:sz w:val="22"/>
      <w:szCs w:val="22"/>
      <w:lang w:val="fr-BE"/>
    </w:rPr>
  </w:style>
  <w:style w:type="character" w:customStyle="1" w:styleId="cf01">
    <w:name w:val="cf01"/>
    <w:basedOn w:val="Policepardfaut"/>
    <w:rsid w:val="00F4394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4630803">
      <w:bodyDiv w:val="1"/>
      <w:marLeft w:val="0"/>
      <w:marRight w:val="0"/>
      <w:marTop w:val="0"/>
      <w:marBottom w:val="0"/>
      <w:divBdr>
        <w:top w:val="none" w:sz="0" w:space="0" w:color="auto"/>
        <w:left w:val="none" w:sz="0" w:space="0" w:color="auto"/>
        <w:bottom w:val="none" w:sz="0" w:space="0" w:color="auto"/>
        <w:right w:val="none" w:sz="0" w:space="0" w:color="auto"/>
      </w:divBdr>
    </w:div>
    <w:div w:id="2045278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B3B44C-2951-458A-89E0-AD88FF4B9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4258</Words>
  <Characters>23420</Characters>
  <Application>Microsoft Office Word</Application>
  <DocSecurity>0</DocSecurity>
  <Lines>195</Lines>
  <Paragraphs>55</Paragraphs>
  <ScaleCrop>false</ScaleCrop>
  <HeadingPairs>
    <vt:vector size="2" baseType="variant">
      <vt:variant>
        <vt:lpstr>Titre</vt:lpstr>
      </vt:variant>
      <vt:variant>
        <vt:i4>1</vt:i4>
      </vt:variant>
    </vt:vector>
  </HeadingPairs>
  <TitlesOfParts>
    <vt:vector size="1" baseType="lpstr">
      <vt:lpstr>Convention de commissionnement et de collaboration</vt:lpstr>
    </vt:vector>
  </TitlesOfParts>
  <Company>FIB</Company>
  <LinksUpToDate>false</LinksUpToDate>
  <CharactersWithSpaces>27623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Convention de commissionnement et de collaboration</dc:title>
  <dc:subject/>
  <dc:creator>US3</dc:creator>
  <cp:keywords/>
  <dc:description>2769562</dc:description>
  <cp:lastModifiedBy>walter van praet</cp:lastModifiedBy>
  <cp:revision>2</cp:revision>
  <cp:lastPrinted>2023-04-12T14:51:00Z</cp:lastPrinted>
  <dcterms:created xsi:type="dcterms:W3CDTF">2025-07-16T14:22:00Z</dcterms:created>
  <dcterms:modified xsi:type="dcterms:W3CDTF">2025-07-16T14:22:00Z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exId">
    <vt:lpwstr>2769562</vt:lpwstr>
  </property>
</Properties>
</file>